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7E8E7" w14:textId="77777777" w:rsidR="00E21D6D" w:rsidRDefault="00BA72F4">
      <w:pPr>
        <w:pStyle w:val="a1"/>
        <w:numPr>
          <w:ilvl w:val="0"/>
          <w:numId w:val="0"/>
        </w:numPr>
        <w:spacing w:before="0" w:line="264" w:lineRule="auto"/>
        <w:ind w:right="851"/>
      </w:pPr>
      <w:r>
        <w:rPr>
          <w:rFonts w:eastAsia="黑体"/>
          <w:b/>
          <w:bCs/>
        </w:rPr>
        <w:t>文章编号：</w:t>
      </w:r>
    </w:p>
    <w:p w14:paraId="75C60536" w14:textId="77777777" w:rsidR="00E21D6D" w:rsidRDefault="00BA72F4">
      <w:pPr>
        <w:pStyle w:val="aff3"/>
        <w:keepNext w:val="0"/>
        <w:keepLines w:val="0"/>
        <w:pageBreakBefore w:val="0"/>
        <w:widowControl w:val="0"/>
        <w:spacing w:beforeLines="150" w:before="468" w:line="288" w:lineRule="auto"/>
        <w:ind w:firstLineChars="200" w:firstLine="880"/>
        <w:jc w:val="both"/>
        <w:rPr>
          <w:rFonts w:eastAsia="宋体"/>
          <w:b w:val="0"/>
          <w:sz w:val="44"/>
          <w:szCs w:val="44"/>
        </w:rPr>
      </w:pPr>
      <w:r>
        <w:rPr>
          <w:rFonts w:eastAsia="宋体"/>
          <w:b w:val="0"/>
          <w:sz w:val="44"/>
          <w:szCs w:val="44"/>
        </w:rPr>
        <w:t>基于双通道特征融合的</w:t>
      </w:r>
      <w:r>
        <w:rPr>
          <w:rFonts w:eastAsia="宋体"/>
          <w:b w:val="0"/>
          <w:sz w:val="44"/>
          <w:szCs w:val="44"/>
        </w:rPr>
        <w:t>Wi-Fi CSI</w:t>
      </w:r>
      <w:r>
        <w:rPr>
          <w:rFonts w:eastAsia="宋体"/>
          <w:b w:val="0"/>
          <w:sz w:val="44"/>
          <w:szCs w:val="44"/>
        </w:rPr>
        <w:t>人体行为识别</w:t>
      </w:r>
    </w:p>
    <w:p w14:paraId="48C2CEE5" w14:textId="77777777" w:rsidR="00E21D6D" w:rsidRDefault="00BA72F4">
      <w:pPr>
        <w:pStyle w:val="aff0"/>
        <w:widowControl w:val="0"/>
        <w:spacing w:before="0"/>
        <w:rPr>
          <w:rFonts w:eastAsia="宋体"/>
          <w:sz w:val="28"/>
          <w:szCs w:val="28"/>
        </w:rPr>
      </w:pPr>
      <w:proofErr w:type="gramStart"/>
      <w:r>
        <w:rPr>
          <w:rFonts w:eastAsia="宋体"/>
          <w:sz w:val="28"/>
          <w:szCs w:val="28"/>
        </w:rPr>
        <w:t>卫嘉琪</w:t>
      </w:r>
      <w:proofErr w:type="gramEnd"/>
      <w:r>
        <w:rPr>
          <w:rFonts w:eastAsia="宋体"/>
          <w:sz w:val="28"/>
          <w:szCs w:val="28"/>
          <w:vertAlign w:val="superscript"/>
        </w:rPr>
        <w:t>１</w:t>
      </w:r>
      <w:r>
        <w:rPr>
          <w:rFonts w:eastAsia="宋体"/>
          <w:sz w:val="28"/>
          <w:szCs w:val="28"/>
        </w:rPr>
        <w:t>，陈亮</w:t>
      </w:r>
      <w:r>
        <w:rPr>
          <w:rFonts w:eastAsia="宋体"/>
          <w:sz w:val="28"/>
          <w:szCs w:val="28"/>
          <w:vertAlign w:val="superscript"/>
        </w:rPr>
        <w:t>1</w:t>
      </w:r>
      <w:r>
        <w:rPr>
          <w:rFonts w:eastAsia="宋体"/>
          <w:sz w:val="28"/>
          <w:szCs w:val="28"/>
        </w:rPr>
        <w:t>，梁颖</w:t>
      </w:r>
      <w:r>
        <w:rPr>
          <w:rFonts w:eastAsia="宋体" w:hint="eastAsia"/>
          <w:sz w:val="28"/>
          <w:szCs w:val="28"/>
          <w:vertAlign w:val="superscript"/>
        </w:rPr>
        <w:t>1</w:t>
      </w:r>
    </w:p>
    <w:p w14:paraId="76FCED93" w14:textId="77777777" w:rsidR="00E21D6D" w:rsidRDefault="00BA72F4">
      <w:pPr>
        <w:pStyle w:val="aff1"/>
        <w:widowControl w:val="0"/>
        <w:spacing w:before="0" w:line="300" w:lineRule="exact"/>
        <w:rPr>
          <w:rFonts w:eastAsia="楷体"/>
          <w:sz w:val="18"/>
          <w:szCs w:val="18"/>
        </w:rPr>
      </w:pPr>
      <w:r>
        <w:rPr>
          <w:rFonts w:eastAsia="楷体"/>
          <w:sz w:val="18"/>
          <w:szCs w:val="18"/>
        </w:rPr>
        <w:t>(1.</w:t>
      </w:r>
      <w:r>
        <w:rPr>
          <w:rFonts w:eastAsia="楷体"/>
          <w:sz w:val="18"/>
          <w:szCs w:val="18"/>
        </w:rPr>
        <w:t>西安工程大学计算机科学学院</w:t>
      </w:r>
      <w:r>
        <w:rPr>
          <w:rFonts w:eastAsia="楷体"/>
          <w:sz w:val="18"/>
          <w:szCs w:val="18"/>
        </w:rPr>
        <w:t xml:space="preserve"> </w:t>
      </w:r>
      <w:r>
        <w:rPr>
          <w:rFonts w:eastAsia="楷体"/>
          <w:sz w:val="18"/>
          <w:szCs w:val="18"/>
        </w:rPr>
        <w:t>陕西</w:t>
      </w:r>
      <w:r>
        <w:rPr>
          <w:rFonts w:eastAsia="楷体"/>
          <w:sz w:val="18"/>
          <w:szCs w:val="18"/>
        </w:rPr>
        <w:t xml:space="preserve"> </w:t>
      </w:r>
      <w:r>
        <w:rPr>
          <w:rFonts w:eastAsia="楷体"/>
          <w:sz w:val="18"/>
          <w:szCs w:val="18"/>
        </w:rPr>
        <w:t>西安</w:t>
      </w:r>
      <w:r>
        <w:rPr>
          <w:rFonts w:eastAsia="楷体"/>
          <w:sz w:val="18"/>
          <w:szCs w:val="18"/>
        </w:rPr>
        <w:t xml:space="preserve"> 710048</w:t>
      </w:r>
      <w:r>
        <w:rPr>
          <w:rFonts w:eastAsia="楷体"/>
          <w:sz w:val="18"/>
          <w:szCs w:val="18"/>
        </w:rPr>
        <w:t>；</w:t>
      </w:r>
    </w:p>
    <w:p w14:paraId="6A05659A" w14:textId="77777777" w:rsidR="00E21D6D" w:rsidRDefault="00E21D6D">
      <w:pPr>
        <w:pStyle w:val="a1"/>
        <w:numPr>
          <w:ilvl w:val="0"/>
          <w:numId w:val="0"/>
        </w:numPr>
        <w:spacing w:before="0" w:line="264" w:lineRule="auto"/>
      </w:pPr>
    </w:p>
    <w:p w14:paraId="20462576" w14:textId="77777777" w:rsidR="00E21D6D" w:rsidRDefault="00BA72F4">
      <w:pPr>
        <w:pStyle w:val="a1"/>
        <w:widowControl w:val="0"/>
        <w:numPr>
          <w:ilvl w:val="0"/>
          <w:numId w:val="0"/>
        </w:numPr>
        <w:spacing w:before="0" w:line="264" w:lineRule="auto"/>
        <w:ind w:leftChars="150" w:left="315" w:rightChars="150" w:right="315"/>
        <w:rPr>
          <w:rFonts w:eastAsia="黑体"/>
          <w:szCs w:val="18"/>
        </w:rPr>
      </w:pPr>
      <w:commentRangeStart w:id="0"/>
      <w:r>
        <w:rPr>
          <w:rFonts w:eastAsia="黑体"/>
          <w:b/>
          <w:bCs/>
          <w:szCs w:val="18"/>
        </w:rPr>
        <w:t>摘要：</w:t>
      </w:r>
      <w:r>
        <w:rPr>
          <w:rFonts w:eastAsia="楷体" w:hint="eastAsia"/>
          <w:szCs w:val="18"/>
        </w:rPr>
        <w:t>随着智慧医疗与智能家居的快速发展，基于</w:t>
      </w:r>
      <w:r>
        <w:rPr>
          <w:rFonts w:eastAsia="楷体" w:hint="eastAsia"/>
          <w:szCs w:val="18"/>
        </w:rPr>
        <w:t>Wi-Fi</w:t>
      </w:r>
      <w:r>
        <w:rPr>
          <w:rFonts w:eastAsia="楷体" w:hint="eastAsia"/>
          <w:szCs w:val="18"/>
        </w:rPr>
        <w:t>信道状态信息</w:t>
      </w:r>
      <w:r>
        <w:rPr>
          <w:rFonts w:eastAsia="楷体" w:hint="eastAsia"/>
          <w:szCs w:val="18"/>
        </w:rPr>
        <w:t xml:space="preserve"> (Channel State Information, CSI) </w:t>
      </w:r>
      <w:r>
        <w:rPr>
          <w:rFonts w:eastAsia="楷体" w:hint="eastAsia"/>
          <w:szCs w:val="18"/>
        </w:rPr>
        <w:t>的无设备人体行为识别</w:t>
      </w:r>
      <w:r>
        <w:rPr>
          <w:rFonts w:eastAsia="楷体" w:hint="eastAsia"/>
          <w:szCs w:val="18"/>
        </w:rPr>
        <w:t xml:space="preserve"> (Human Activity Recognition, HAR) </w:t>
      </w:r>
      <w:r>
        <w:rPr>
          <w:rFonts w:eastAsia="楷体" w:hint="eastAsia"/>
          <w:szCs w:val="18"/>
        </w:rPr>
        <w:t>技术被广泛研究与应用，有效解决了传统传感器部署繁琐与隐私泄露的问题，但其识别性能仍易受环境噪声与多径干扰影响，导致识别稳定性不足、细粒度行为难以区分。为此，本文提出一种融合相位与振幅特征的双通道</w:t>
      </w:r>
      <w:r>
        <w:rPr>
          <w:rFonts w:eastAsia="楷体" w:hint="eastAsia"/>
          <w:szCs w:val="18"/>
        </w:rPr>
        <w:t>Transformer</w:t>
      </w:r>
      <w:r>
        <w:rPr>
          <w:rFonts w:eastAsia="楷体" w:hint="eastAsia"/>
          <w:szCs w:val="18"/>
        </w:rPr>
        <w:t>模型</w:t>
      </w:r>
      <w:r>
        <w:rPr>
          <w:rFonts w:eastAsia="楷体" w:hint="eastAsia"/>
          <w:szCs w:val="18"/>
        </w:rPr>
        <w:t>PA-</w:t>
      </w:r>
      <w:proofErr w:type="spellStart"/>
      <w:r>
        <w:rPr>
          <w:rFonts w:eastAsia="楷体" w:hint="eastAsia"/>
          <w:szCs w:val="18"/>
        </w:rPr>
        <w:t>TCNet</w:t>
      </w:r>
      <w:proofErr w:type="spellEnd"/>
      <w:r>
        <w:rPr>
          <w:rFonts w:eastAsia="楷体" w:hint="eastAsia"/>
          <w:szCs w:val="18"/>
        </w:rPr>
        <w:t xml:space="preserve"> (Phase-Amplitude Time-Channel Network)</w:t>
      </w:r>
      <w:r>
        <w:rPr>
          <w:rFonts w:eastAsia="楷体" w:hint="eastAsia"/>
          <w:szCs w:val="18"/>
        </w:rPr>
        <w:t>。该模型采用双通道架构分别处理振幅与相位信息，并引入可学习相对位置编码</w:t>
      </w:r>
      <w:r>
        <w:rPr>
          <w:rFonts w:eastAsia="楷体" w:hint="eastAsia"/>
          <w:szCs w:val="18"/>
        </w:rPr>
        <w:t xml:space="preserve"> (Learnable-Relative Positional Embedding, LPE) </w:t>
      </w:r>
      <w:r>
        <w:rPr>
          <w:rFonts w:eastAsia="楷体" w:hint="eastAsia"/>
          <w:szCs w:val="18"/>
        </w:rPr>
        <w:t>与相对位置注意力机制，以增强模型对时序与空间特征的鲁棒表征能力。为进一步挖掘两类特征的深层耦合关系，我们引入</w:t>
      </w:r>
      <w:r>
        <w:rPr>
          <w:rFonts w:eastAsia="楷体" w:hint="eastAsia"/>
          <w:szCs w:val="18"/>
        </w:rPr>
        <w:t>Kolmogorov</w:t>
      </w:r>
      <w:r>
        <w:rPr>
          <w:rFonts w:eastAsia="楷体" w:hint="eastAsia"/>
          <w:szCs w:val="18"/>
        </w:rPr>
        <w:t>–</w:t>
      </w:r>
      <w:r>
        <w:rPr>
          <w:rFonts w:eastAsia="楷体" w:hint="eastAsia"/>
          <w:szCs w:val="18"/>
        </w:rPr>
        <w:t xml:space="preserve">Arnold Network (KAN) </w:t>
      </w:r>
      <w:r>
        <w:rPr>
          <w:rFonts w:eastAsia="楷体" w:hint="eastAsia"/>
          <w:szCs w:val="18"/>
        </w:rPr>
        <w:t>实现非线性特征融合，从而提升对相似动作的区分能力。实验结果表明，</w:t>
      </w:r>
      <w:r>
        <w:rPr>
          <w:rFonts w:eastAsia="楷体" w:hint="eastAsia"/>
          <w:szCs w:val="18"/>
        </w:rPr>
        <w:t>PA-</w:t>
      </w:r>
      <w:proofErr w:type="spellStart"/>
      <w:r>
        <w:rPr>
          <w:rFonts w:eastAsia="楷体" w:hint="eastAsia"/>
          <w:szCs w:val="18"/>
        </w:rPr>
        <w:t>TCNet</w:t>
      </w:r>
      <w:proofErr w:type="spellEnd"/>
      <w:r>
        <w:rPr>
          <w:rFonts w:eastAsia="楷体" w:hint="eastAsia"/>
          <w:szCs w:val="18"/>
        </w:rPr>
        <w:t>在多个公开数据集上均取得优异性能，显著降低了环境干扰带来的识别误差，为复杂室内场景下的高精度行为识别提供了可靠解决方案，在智慧医疗监测、智能家居</w:t>
      </w:r>
      <w:proofErr w:type="gramStart"/>
      <w:r>
        <w:rPr>
          <w:rFonts w:eastAsia="楷体" w:hint="eastAsia"/>
          <w:szCs w:val="18"/>
        </w:rPr>
        <w:t>交互等</w:t>
      </w:r>
      <w:proofErr w:type="gramEnd"/>
      <w:r>
        <w:rPr>
          <w:rFonts w:eastAsia="楷体" w:hint="eastAsia"/>
          <w:szCs w:val="18"/>
        </w:rPr>
        <w:t>领域具有广泛的应用潜力。</w:t>
      </w:r>
      <w:commentRangeEnd w:id="0"/>
      <w:r>
        <w:commentReference w:id="0"/>
      </w:r>
    </w:p>
    <w:p w14:paraId="3E17DB70" w14:textId="77777777" w:rsidR="00E21D6D" w:rsidRDefault="00BA72F4">
      <w:pPr>
        <w:pStyle w:val="a0"/>
        <w:widowControl w:val="0"/>
        <w:numPr>
          <w:ilvl w:val="0"/>
          <w:numId w:val="0"/>
        </w:numPr>
        <w:spacing w:before="0" w:line="264" w:lineRule="auto"/>
        <w:ind w:leftChars="150" w:left="315" w:rightChars="150" w:right="315"/>
        <w:rPr>
          <w:rFonts w:eastAsia="黑体"/>
          <w:szCs w:val="18"/>
        </w:rPr>
      </w:pPr>
      <w:commentRangeStart w:id="1"/>
      <w:r>
        <w:rPr>
          <w:rFonts w:eastAsia="黑体"/>
          <w:b/>
          <w:bCs/>
          <w:szCs w:val="18"/>
        </w:rPr>
        <w:t>关键词：</w:t>
      </w:r>
      <w:r>
        <w:rPr>
          <w:rFonts w:eastAsia="楷体" w:hint="eastAsia"/>
          <w:szCs w:val="18"/>
        </w:rPr>
        <w:t>Wi-Fi</w:t>
      </w:r>
      <w:r>
        <w:rPr>
          <w:rFonts w:eastAsia="楷体" w:hint="eastAsia"/>
          <w:szCs w:val="18"/>
        </w:rPr>
        <w:t>感知；信道状态信息；行为识别；相位</w:t>
      </w:r>
      <w:r>
        <w:rPr>
          <w:rFonts w:eastAsia="楷体" w:hint="eastAsia"/>
          <w:szCs w:val="18"/>
        </w:rPr>
        <w:t>-</w:t>
      </w:r>
      <w:r>
        <w:rPr>
          <w:rFonts w:eastAsia="楷体" w:hint="eastAsia"/>
          <w:szCs w:val="18"/>
        </w:rPr>
        <w:t>幅度特征；双通道网络；相对位置注意力；</w:t>
      </w:r>
      <w:commentRangeEnd w:id="1"/>
      <w:r>
        <w:commentReference w:id="1"/>
      </w:r>
    </w:p>
    <w:p w14:paraId="344A1AAD" w14:textId="77777777" w:rsidR="00E21D6D" w:rsidRDefault="00BA72F4">
      <w:pPr>
        <w:pStyle w:val="a0"/>
        <w:widowControl w:val="0"/>
        <w:numPr>
          <w:ilvl w:val="0"/>
          <w:numId w:val="0"/>
        </w:numPr>
        <w:spacing w:before="0" w:line="264" w:lineRule="auto"/>
        <w:ind w:leftChars="150" w:left="315" w:rightChars="150" w:right="315"/>
        <w:rPr>
          <w:szCs w:val="18"/>
        </w:rPr>
      </w:pPr>
      <w:r>
        <w:rPr>
          <w:rStyle w:val="Char3"/>
          <w:rFonts w:ascii="Times New Roman" w:hAnsi="Times New Roman"/>
          <w:b/>
          <w:bCs/>
          <w:szCs w:val="18"/>
        </w:rPr>
        <w:t>中图分类号</w:t>
      </w:r>
      <w:r>
        <w:rPr>
          <w:b/>
          <w:bCs/>
          <w:szCs w:val="18"/>
        </w:rPr>
        <w:t>：</w:t>
      </w:r>
      <w:r>
        <w:rPr>
          <w:szCs w:val="18"/>
        </w:rPr>
        <w:t>TP3</w:t>
      </w:r>
      <w:proofErr w:type="gramStart"/>
      <w:r>
        <w:rPr>
          <w:szCs w:val="18"/>
        </w:rPr>
        <w:t xml:space="preserve">　　　　</w:t>
      </w:r>
      <w:proofErr w:type="gramEnd"/>
      <w:r>
        <w:rPr>
          <w:rStyle w:val="Char3"/>
          <w:rFonts w:ascii="Times New Roman" w:hAnsi="Times New Roman"/>
          <w:b/>
          <w:bCs/>
          <w:szCs w:val="18"/>
        </w:rPr>
        <w:t>文献标志码</w:t>
      </w:r>
      <w:r>
        <w:rPr>
          <w:b/>
          <w:bCs/>
          <w:szCs w:val="18"/>
        </w:rPr>
        <w:t>：</w:t>
      </w:r>
      <w:r>
        <w:rPr>
          <w:szCs w:val="18"/>
        </w:rPr>
        <w:t>A</w:t>
      </w:r>
      <w:r>
        <w:rPr>
          <w:szCs w:val="18"/>
        </w:rPr>
        <w:t xml:space="preserve">　　</w:t>
      </w:r>
      <w:r>
        <w:rPr>
          <w:szCs w:val="18"/>
        </w:rPr>
        <w:t xml:space="preserve"> </w:t>
      </w:r>
      <w:bookmarkStart w:id="2" w:name="_Hlk216793409"/>
      <w:r>
        <w:rPr>
          <w:b/>
          <w:bCs/>
        </w:rPr>
        <w:t>DOI:</w:t>
      </w:r>
      <w:bookmarkEnd w:id="2"/>
    </w:p>
    <w:p w14:paraId="19EE2129" w14:textId="77777777" w:rsidR="00E21D6D" w:rsidRDefault="00BA72F4">
      <w:pPr>
        <w:pStyle w:val="aff2"/>
        <w:keepNext w:val="0"/>
        <w:keepLines w:val="0"/>
        <w:widowControl w:val="0"/>
        <w:spacing w:before="300" w:after="100" w:line="288" w:lineRule="auto"/>
      </w:pPr>
      <w:bookmarkStart w:id="3" w:name="_Toc109723824"/>
      <w:r>
        <w:t>RESEARCH ON A GRAPH RETRIEVAL-AUGMENTED GENERATION METHOD FOR QUESTION ANSWERING IN THE POWER GRID DOMAIN</w:t>
      </w:r>
    </w:p>
    <w:p w14:paraId="5F7AF237" w14:textId="77777777" w:rsidR="00E21D6D" w:rsidRDefault="00BA72F4">
      <w:pPr>
        <w:pStyle w:val="aff4"/>
        <w:widowControl w:val="0"/>
        <w:spacing w:before="220" w:after="180" w:line="264" w:lineRule="auto"/>
        <w:rPr>
          <w:sz w:val="21"/>
        </w:rPr>
      </w:pPr>
      <w:r>
        <w:rPr>
          <w:sz w:val="21"/>
        </w:rPr>
        <w:t xml:space="preserve">Wei Jiaqi </w:t>
      </w:r>
      <w:r>
        <w:rPr>
          <w:sz w:val="21"/>
          <w:szCs w:val="18"/>
          <w:vertAlign w:val="superscript"/>
        </w:rPr>
        <w:t>1</w:t>
      </w:r>
      <w:r>
        <w:rPr>
          <w:sz w:val="21"/>
        </w:rPr>
        <w:t>, Chen Liang</w:t>
      </w:r>
      <w:r>
        <w:rPr>
          <w:sz w:val="21"/>
          <w:szCs w:val="18"/>
          <w:vertAlign w:val="superscript"/>
        </w:rPr>
        <w:t xml:space="preserve"> 1</w:t>
      </w:r>
      <w:r>
        <w:rPr>
          <w:sz w:val="21"/>
        </w:rPr>
        <w:t>, Liang Ying</w:t>
      </w:r>
      <w:r>
        <w:rPr>
          <w:sz w:val="21"/>
          <w:szCs w:val="18"/>
          <w:vertAlign w:val="superscript"/>
        </w:rPr>
        <w:t>2</w:t>
      </w:r>
    </w:p>
    <w:p w14:paraId="565F7BC4" w14:textId="77777777" w:rsidR="00E21D6D" w:rsidRDefault="00BA72F4">
      <w:pPr>
        <w:pStyle w:val="aff5"/>
        <w:widowControl w:val="0"/>
        <w:rPr>
          <w:i w:val="0"/>
          <w:sz w:val="18"/>
          <w:szCs w:val="18"/>
        </w:rPr>
      </w:pPr>
      <w:bookmarkStart w:id="4" w:name="_Hlk212403444"/>
      <w:r>
        <w:rPr>
          <w:i w:val="0"/>
          <w:sz w:val="18"/>
          <w:szCs w:val="18"/>
        </w:rPr>
        <w:t>(1.</w:t>
      </w:r>
      <w:bookmarkStart w:id="5" w:name="OLE_LINK17"/>
      <w:r>
        <w:rPr>
          <w:i w:val="0"/>
          <w:sz w:val="18"/>
          <w:szCs w:val="18"/>
        </w:rPr>
        <w:t>School of Computer Science, Xi</w:t>
      </w:r>
      <w:proofErr w:type="gramStart"/>
      <w:r>
        <w:rPr>
          <w:i w:val="0"/>
          <w:sz w:val="18"/>
          <w:szCs w:val="18"/>
        </w:rPr>
        <w:t>’</w:t>
      </w:r>
      <w:proofErr w:type="gramEnd"/>
      <w:r>
        <w:rPr>
          <w:i w:val="0"/>
          <w:sz w:val="18"/>
          <w:szCs w:val="18"/>
        </w:rPr>
        <w:t>an Polytechnic University, Xi</w:t>
      </w:r>
      <w:proofErr w:type="gramStart"/>
      <w:r>
        <w:rPr>
          <w:i w:val="0"/>
          <w:sz w:val="18"/>
          <w:szCs w:val="18"/>
        </w:rPr>
        <w:t>’</w:t>
      </w:r>
      <w:proofErr w:type="gramEnd"/>
      <w:r>
        <w:rPr>
          <w:i w:val="0"/>
          <w:sz w:val="18"/>
          <w:szCs w:val="18"/>
        </w:rPr>
        <w:t>an 710048 ,China</w:t>
      </w:r>
      <w:bookmarkEnd w:id="5"/>
      <w:r>
        <w:rPr>
          <w:i w:val="0"/>
          <w:sz w:val="18"/>
          <w:szCs w:val="18"/>
        </w:rPr>
        <w:t>；</w:t>
      </w:r>
    </w:p>
    <w:p w14:paraId="0AAB1D66" w14:textId="77777777" w:rsidR="00E21D6D" w:rsidRDefault="00BA72F4">
      <w:pPr>
        <w:pStyle w:val="aff5"/>
        <w:widowControl w:val="0"/>
        <w:rPr>
          <w:i w:val="0"/>
          <w:sz w:val="18"/>
          <w:szCs w:val="18"/>
        </w:rPr>
      </w:pPr>
      <w:r>
        <w:rPr>
          <w:i w:val="0"/>
          <w:sz w:val="18"/>
          <w:szCs w:val="18"/>
        </w:rPr>
        <w:t xml:space="preserve">2.School of Computer Science, Xi’an Polytechnic University, Xi’an </w:t>
      </w:r>
      <w:proofErr w:type="gramStart"/>
      <w:r>
        <w:rPr>
          <w:i w:val="0"/>
          <w:sz w:val="18"/>
          <w:szCs w:val="18"/>
        </w:rPr>
        <w:t>710048 ,China</w:t>
      </w:r>
      <w:proofErr w:type="gramEnd"/>
      <w:r>
        <w:rPr>
          <w:i w:val="0"/>
          <w:sz w:val="18"/>
          <w:szCs w:val="18"/>
        </w:rPr>
        <w:t xml:space="preserve">) </w:t>
      </w:r>
    </w:p>
    <w:p w14:paraId="76D7ADA4" w14:textId="77777777" w:rsidR="00E21D6D" w:rsidRDefault="00E21D6D">
      <w:pPr>
        <w:pStyle w:val="abstract"/>
        <w:numPr>
          <w:ilvl w:val="0"/>
          <w:numId w:val="0"/>
        </w:numPr>
        <w:spacing w:before="0" w:line="264" w:lineRule="auto"/>
      </w:pPr>
    </w:p>
    <w:p w14:paraId="6193775E" w14:textId="77777777" w:rsidR="00E21D6D" w:rsidRDefault="00BA72F4">
      <w:pPr>
        <w:pStyle w:val="abstract"/>
        <w:numPr>
          <w:ilvl w:val="0"/>
          <w:numId w:val="0"/>
        </w:numPr>
        <w:spacing w:before="0" w:line="264" w:lineRule="auto"/>
        <w:ind w:left="315" w:rightChars="150" w:right="315"/>
        <w:rPr>
          <w:sz w:val="18"/>
        </w:rPr>
      </w:pPr>
      <w:bookmarkStart w:id="6" w:name="OLE_LINK57"/>
      <w:bookmarkEnd w:id="4"/>
      <w:r>
        <w:rPr>
          <w:b/>
          <w:bCs/>
          <w:sz w:val="18"/>
        </w:rPr>
        <w:t xml:space="preserve">Abstract: </w:t>
      </w:r>
      <w:commentRangeStart w:id="7"/>
      <w:r>
        <w:rPr>
          <w:sz w:val="18"/>
        </w:rPr>
        <w:t>To improve the accuracy and robustness of Wi-Fi CSI-based human activity recognition (HAR), this paper proposes a dual-channel transformer model named PA-</w:t>
      </w:r>
      <w:proofErr w:type="spellStart"/>
      <w:r>
        <w:rPr>
          <w:sz w:val="18"/>
        </w:rPr>
        <w:t>TCNet</w:t>
      </w:r>
      <w:proofErr w:type="spellEnd"/>
      <w:r>
        <w:rPr>
          <w:sz w:val="18"/>
        </w:rPr>
        <w:t xml:space="preserve"> (Phase-Amplitude Time-Channel Network), which fuses amplitude and phase features. Combining learnable relative positional embedding (LPE) and the relative position attention mechanism, PA-</w:t>
      </w:r>
      <w:proofErr w:type="spellStart"/>
      <w:r>
        <w:rPr>
          <w:sz w:val="18"/>
        </w:rPr>
        <w:t>TCNet</w:t>
      </w:r>
      <w:proofErr w:type="spellEnd"/>
      <w:r>
        <w:rPr>
          <w:sz w:val="18"/>
        </w:rPr>
        <w:t xml:space="preserve"> effectively mitigates the impacts of environmental noise and multipath interference on traditional Wi-Fi HAR methods. By introducing the Kolmogorov–Arnold Network (KAN) nonlinear fusion mechanism, the model captures the complex coupling relationship between amplitude and phase, thus enhancing its ability to distinguish fine-grained activity differences. Experimental results show that PA-</w:t>
      </w:r>
      <w:proofErr w:type="spellStart"/>
      <w:r>
        <w:rPr>
          <w:sz w:val="18"/>
        </w:rPr>
        <w:t>TCNet</w:t>
      </w:r>
      <w:proofErr w:type="spellEnd"/>
      <w:r>
        <w:rPr>
          <w:sz w:val="18"/>
        </w:rPr>
        <w:t xml:space="preserve"> achieves excellent performance on multiple datasets, especially in differentiating similar activities. The model design improves HAR accuracy in complex scenarios and has broad application potential, particularly in smart healthcare and smart home domains.</w:t>
      </w:r>
    </w:p>
    <w:bookmarkEnd w:id="6"/>
    <w:p w14:paraId="71573C85" w14:textId="77777777" w:rsidR="00E21D6D" w:rsidRDefault="00BA72F4">
      <w:pPr>
        <w:pStyle w:val="abstract"/>
        <w:numPr>
          <w:ilvl w:val="0"/>
          <w:numId w:val="0"/>
        </w:numPr>
        <w:spacing w:before="0" w:line="264" w:lineRule="auto"/>
        <w:ind w:leftChars="150" w:left="315" w:rightChars="150" w:right="315"/>
        <w:jc w:val="left"/>
        <w:rPr>
          <w:sz w:val="18"/>
        </w:rPr>
      </w:pPr>
      <w:r>
        <w:rPr>
          <w:b/>
          <w:bCs/>
          <w:sz w:val="18"/>
        </w:rPr>
        <w:t>Keywords</w:t>
      </w:r>
      <w:r>
        <w:rPr>
          <w:sz w:val="18"/>
        </w:rPr>
        <w:t>: Wi-</w:t>
      </w:r>
      <w:proofErr w:type="gramStart"/>
      <w:r>
        <w:rPr>
          <w:sz w:val="18"/>
        </w:rPr>
        <w:t>Fi ,</w:t>
      </w:r>
      <w:proofErr w:type="gramEnd"/>
      <w:r>
        <w:rPr>
          <w:sz w:val="18"/>
        </w:rPr>
        <w:t xml:space="preserve"> Channel State Information, Activity Recognition, Phase and Amplitude</w:t>
      </w:r>
      <w:bookmarkEnd w:id="3"/>
      <w:r>
        <w:rPr>
          <w:rFonts w:hint="eastAsia"/>
          <w:sz w:val="18"/>
        </w:rPr>
        <w:t xml:space="preserve">, </w:t>
      </w:r>
      <w:r>
        <w:rPr>
          <w:sz w:val="18"/>
        </w:rPr>
        <w:t>attention mechanism</w:t>
      </w:r>
      <w:commentRangeEnd w:id="7"/>
      <w:r>
        <w:commentReference w:id="7"/>
      </w:r>
    </w:p>
    <w:p w14:paraId="5110323B" w14:textId="77777777" w:rsidR="00E21D6D" w:rsidRDefault="00E21D6D">
      <w:pPr>
        <w:pStyle w:val="a3"/>
        <w:ind w:firstLineChars="0" w:firstLine="0"/>
        <w:sectPr w:rsidR="00E21D6D">
          <w:headerReference w:type="even" r:id="rId12"/>
          <w:headerReference w:type="default" r:id="rId13"/>
          <w:headerReference w:type="first" r:id="rId14"/>
          <w:footerReference w:type="first" r:id="rId15"/>
          <w:type w:val="continuous"/>
          <w:pgSz w:w="11906" w:h="16838"/>
          <w:pgMar w:top="1814" w:right="737" w:bottom="737" w:left="1077" w:header="907" w:footer="284" w:gutter="0"/>
          <w:cols w:space="720"/>
          <w:titlePg/>
          <w:docGrid w:type="lines" w:linePitch="312"/>
        </w:sectPr>
      </w:pPr>
    </w:p>
    <w:p w14:paraId="7E21E0EE" w14:textId="77777777" w:rsidR="00E21D6D" w:rsidRDefault="00BA72F4">
      <w:pPr>
        <w:pStyle w:val="1"/>
        <w:numPr>
          <w:ilvl w:val="0"/>
          <w:numId w:val="7"/>
        </w:numPr>
        <w:spacing w:beforeLines="50" w:before="156" w:after="0" w:line="360" w:lineRule="auto"/>
        <w:ind w:left="0" w:firstLine="0"/>
        <w:rPr>
          <w:bCs/>
          <w:sz w:val="28"/>
          <w:szCs w:val="28"/>
        </w:rPr>
      </w:pPr>
      <w:r>
        <w:rPr>
          <w:bCs/>
        </w:rPr>
        <w:t xml:space="preserve"> </w:t>
      </w:r>
      <w:r>
        <w:rPr>
          <w:bCs/>
          <w:sz w:val="28"/>
          <w:szCs w:val="28"/>
        </w:rPr>
        <w:t>引</w:t>
      </w:r>
      <w:r>
        <w:rPr>
          <w:bCs/>
          <w:sz w:val="28"/>
          <w:szCs w:val="28"/>
        </w:rPr>
        <w:t xml:space="preserve"> </w:t>
      </w:r>
      <w:r>
        <w:rPr>
          <w:bCs/>
          <w:sz w:val="28"/>
          <w:szCs w:val="28"/>
        </w:rPr>
        <w:t>言</w:t>
      </w:r>
    </w:p>
    <w:p w14:paraId="74BF09FC" w14:textId="77777777" w:rsidR="00E21D6D" w:rsidRDefault="00BA72F4">
      <w:pPr>
        <w:pStyle w:val="afff4"/>
        <w:spacing w:line="300" w:lineRule="exact"/>
        <w:ind w:firstLine="420"/>
        <w:jc w:val="both"/>
        <w:rPr>
          <w:sz w:val="21"/>
          <w:szCs w:val="21"/>
        </w:rPr>
      </w:pPr>
      <w:bookmarkStart w:id="10" w:name="OLE_LINK13"/>
      <w:r>
        <w:rPr>
          <w:rFonts w:hint="eastAsia"/>
          <w:sz w:val="21"/>
          <w:szCs w:val="21"/>
        </w:rPr>
        <w:t>人体行为识别</w:t>
      </w:r>
      <w:r>
        <w:rPr>
          <w:rFonts w:hint="eastAsia"/>
          <w:sz w:val="21"/>
          <w:szCs w:val="21"/>
        </w:rPr>
        <w:t xml:space="preserve">(Human Activity Recognition, HAR) </w:t>
      </w:r>
      <w:r>
        <w:rPr>
          <w:rFonts w:hint="eastAsia"/>
          <w:sz w:val="21"/>
          <w:szCs w:val="21"/>
        </w:rPr>
        <w:t>是一项通过技术手段自动识别与解析人类活动的关键技术。在智慧医疗、智能家居及养老看护等场景快速发展的背景下，基于</w:t>
      </w:r>
      <w:r>
        <w:rPr>
          <w:rFonts w:hint="eastAsia"/>
          <w:sz w:val="21"/>
          <w:szCs w:val="21"/>
        </w:rPr>
        <w:t>Wi-Fi</w:t>
      </w:r>
      <w:r>
        <w:rPr>
          <w:rFonts w:hint="eastAsia"/>
          <w:sz w:val="21"/>
          <w:szCs w:val="21"/>
        </w:rPr>
        <w:t>信道状态信息</w:t>
      </w:r>
      <w:r>
        <w:rPr>
          <w:rFonts w:hint="eastAsia"/>
          <w:sz w:val="21"/>
          <w:szCs w:val="21"/>
        </w:rPr>
        <w:t>(CSI)</w:t>
      </w:r>
      <w:r>
        <w:rPr>
          <w:rFonts w:hint="eastAsia"/>
          <w:sz w:val="21"/>
          <w:szCs w:val="21"/>
        </w:rPr>
        <w:t>的无设备感知技术应运而生。该技术利用无处不在的</w:t>
      </w:r>
      <w:r>
        <w:rPr>
          <w:rFonts w:hint="eastAsia"/>
          <w:sz w:val="21"/>
          <w:szCs w:val="21"/>
        </w:rPr>
        <w:t>Wi-Fi</w:t>
      </w:r>
      <w:r>
        <w:rPr>
          <w:rFonts w:hint="eastAsia"/>
          <w:sz w:val="21"/>
          <w:szCs w:val="21"/>
        </w:rPr>
        <w:t>信号，通过分析人体活动对无线信道造成的细微扰动来实现感知。相较于依赖摄像头或可穿戴设备的方法，该技术具有非侵入性、成本低廉且天然保护用户视觉隐</w:t>
      </w:r>
      <w:r>
        <w:rPr>
          <w:rFonts w:hint="eastAsia"/>
          <w:sz w:val="21"/>
          <w:szCs w:val="21"/>
        </w:rPr>
        <w:t>私的显著优势，为实现连续、自然、无感的行为监测提供了理想方案。通过对日常活动（如行走、坐下）与异常状态（如跌倒）的精准识别，该技术能为远程健康监护、个性化生活辅助以及智能环境交互提供核心数据支持，对于提升生活安全性、便利性与照护效率具有重要的现实意义，展现出广阔的应用前景。</w:t>
      </w:r>
    </w:p>
    <w:p w14:paraId="38C3FBCF" w14:textId="77777777" w:rsidR="00E21D6D" w:rsidRDefault="00BA72F4">
      <w:pPr>
        <w:pStyle w:val="afff4"/>
        <w:spacing w:line="300" w:lineRule="exact"/>
        <w:ind w:firstLine="420"/>
        <w:jc w:val="both"/>
        <w:rPr>
          <w:sz w:val="21"/>
          <w:szCs w:val="21"/>
        </w:rPr>
      </w:pPr>
      <w:r>
        <w:rPr>
          <w:rFonts w:hint="eastAsia"/>
          <w:sz w:val="21"/>
          <w:szCs w:val="21"/>
        </w:rPr>
        <w:t>现阶段，基于</w:t>
      </w:r>
      <w:r>
        <w:rPr>
          <w:rFonts w:hint="eastAsia"/>
          <w:sz w:val="21"/>
          <w:szCs w:val="21"/>
        </w:rPr>
        <w:t>Wi-Fi</w:t>
      </w:r>
      <w:r>
        <w:rPr>
          <w:rFonts w:hint="eastAsia"/>
          <w:sz w:val="21"/>
          <w:szCs w:val="21"/>
        </w:rPr>
        <w:t>信道状态信息的行为识别方法主要沿两个方向发展，首先在特征利用方面，大多数研究仍以振幅特征为核心，</w:t>
      </w:r>
      <w:commentRangeStart w:id="11"/>
      <w:proofErr w:type="spellStart"/>
      <w:r>
        <w:rPr>
          <w:rFonts w:hint="eastAsia"/>
          <w:sz w:val="21"/>
          <w:szCs w:val="21"/>
        </w:rPr>
        <w:t>Jaeseong</w:t>
      </w:r>
      <w:proofErr w:type="spellEnd"/>
      <w:r>
        <w:rPr>
          <w:rFonts w:hint="eastAsia"/>
          <w:sz w:val="21"/>
          <w:szCs w:val="21"/>
        </w:rPr>
        <w:t xml:space="preserve"> Son</w:t>
      </w:r>
      <w:r>
        <w:rPr>
          <w:rFonts w:hint="eastAsia"/>
          <w:sz w:val="21"/>
          <w:szCs w:val="21"/>
        </w:rPr>
        <w:t>等人提出</w:t>
      </w:r>
      <w:commentRangeEnd w:id="11"/>
      <w:r>
        <w:commentReference w:id="11"/>
      </w:r>
      <w:r>
        <w:rPr>
          <w:rFonts w:hint="eastAsia"/>
          <w:sz w:val="21"/>
          <w:szCs w:val="21"/>
        </w:rPr>
        <w:t>对</w:t>
      </w:r>
      <w:r>
        <w:rPr>
          <w:rFonts w:hint="eastAsia"/>
          <w:sz w:val="21"/>
          <w:szCs w:val="21"/>
        </w:rPr>
        <w:t>CSI</w:t>
      </w:r>
      <w:r>
        <w:rPr>
          <w:rFonts w:hint="eastAsia"/>
          <w:sz w:val="21"/>
          <w:szCs w:val="21"/>
        </w:rPr>
        <w:t>振幅数据进行专门的预处理与特征增强，通过非</w:t>
      </w:r>
      <w:r>
        <w:rPr>
          <w:rFonts w:hint="eastAsia"/>
          <w:sz w:val="21"/>
          <w:szCs w:val="21"/>
        </w:rPr>
        <w:lastRenderedPageBreak/>
        <w:t>线性变换将其扩展为三通道向量以放大特征差异。然而，这种方法对蕴含丰富路径动态信息的相位特征利用仍然不足，并且缺乏能够有效刻画振幅与相位间复杂、非线性耦合关系的融合机制，从而限制了模型对细微动作差异的感知能力。其次，在时空建模方面，为更有效地捕捉</w:t>
      </w:r>
      <w:r>
        <w:rPr>
          <w:rFonts w:hint="eastAsia"/>
          <w:sz w:val="21"/>
          <w:szCs w:val="21"/>
        </w:rPr>
        <w:t>CSI</w:t>
      </w:r>
      <w:r>
        <w:rPr>
          <w:rFonts w:hint="eastAsia"/>
          <w:sz w:val="21"/>
          <w:szCs w:val="21"/>
        </w:rPr>
        <w:t>数据中的长程依赖，</w:t>
      </w:r>
      <w:r>
        <w:rPr>
          <w:rFonts w:hint="eastAsia"/>
          <w:sz w:val="21"/>
          <w:szCs w:val="21"/>
        </w:rPr>
        <w:t>Transformer</w:t>
      </w:r>
      <w:r>
        <w:rPr>
          <w:rFonts w:hint="eastAsia"/>
          <w:sz w:val="21"/>
          <w:szCs w:val="21"/>
        </w:rPr>
        <w:t>架构及其变体被引入该领域。</w:t>
      </w:r>
      <w:commentRangeStart w:id="12"/>
      <w:r>
        <w:rPr>
          <w:rFonts w:hint="eastAsia"/>
          <w:sz w:val="21"/>
          <w:szCs w:val="21"/>
        </w:rPr>
        <w:t xml:space="preserve">M. D. I. </w:t>
      </w:r>
      <w:proofErr w:type="spellStart"/>
      <w:r>
        <w:rPr>
          <w:rFonts w:hint="eastAsia"/>
          <w:sz w:val="21"/>
          <w:szCs w:val="21"/>
        </w:rPr>
        <w:t>Kobir</w:t>
      </w:r>
      <w:commentRangeEnd w:id="12"/>
      <w:proofErr w:type="spellEnd"/>
      <w:r>
        <w:commentReference w:id="12"/>
      </w:r>
      <w:r>
        <w:rPr>
          <w:rFonts w:hint="eastAsia"/>
          <w:sz w:val="21"/>
          <w:szCs w:val="21"/>
        </w:rPr>
        <w:t>等人提出了一种混合深度学习方法，通过整合信号预处理、定向数据增强以及定制化的</w:t>
      </w:r>
      <w:r>
        <w:rPr>
          <w:rFonts w:hint="eastAsia"/>
          <w:sz w:val="21"/>
          <w:szCs w:val="21"/>
        </w:rPr>
        <w:t>CNN</w:t>
      </w:r>
      <w:r>
        <w:rPr>
          <w:rFonts w:hint="eastAsia"/>
          <w:sz w:val="21"/>
          <w:szCs w:val="21"/>
        </w:rPr>
        <w:t>与</w:t>
      </w:r>
      <w:r>
        <w:rPr>
          <w:rFonts w:hint="eastAsia"/>
          <w:sz w:val="21"/>
          <w:szCs w:val="21"/>
        </w:rPr>
        <w:t>Transformer</w:t>
      </w:r>
      <w:r>
        <w:rPr>
          <w:rFonts w:hint="eastAsia"/>
          <w:sz w:val="21"/>
          <w:szCs w:val="21"/>
        </w:rPr>
        <w:t>模型来提升性能。然而，这类方法在强化时序建模能力的同时，通常将</w:t>
      </w:r>
      <w:r>
        <w:rPr>
          <w:rFonts w:hint="eastAsia"/>
          <w:sz w:val="21"/>
          <w:szCs w:val="21"/>
        </w:rPr>
        <w:t>CSI</w:t>
      </w:r>
      <w:r>
        <w:rPr>
          <w:rFonts w:hint="eastAsia"/>
          <w:sz w:val="21"/>
          <w:szCs w:val="21"/>
        </w:rPr>
        <w:t>的子载波维度（通道维度）与时间维度进行扁平化或独立处理，未能显式地建模时间与通道双维度之间复杂的交互与协同依赖关系。正是这种多维关联的缺失，</w:t>
      </w:r>
      <w:proofErr w:type="gramStart"/>
      <w:r>
        <w:rPr>
          <w:rFonts w:hint="eastAsia"/>
          <w:sz w:val="21"/>
          <w:szCs w:val="21"/>
        </w:rPr>
        <w:t>制约了模型对“坐下”与</w:t>
      </w:r>
      <w:proofErr w:type="gramEnd"/>
      <w:r>
        <w:rPr>
          <w:rFonts w:hint="eastAsia"/>
          <w:sz w:val="21"/>
          <w:szCs w:val="21"/>
        </w:rPr>
        <w:t>“</w:t>
      </w:r>
      <w:proofErr w:type="gramStart"/>
      <w:r>
        <w:rPr>
          <w:rFonts w:hint="eastAsia"/>
          <w:sz w:val="21"/>
          <w:szCs w:val="21"/>
        </w:rPr>
        <w:t>站起”等高度相似行为的精细区分能力</w:t>
      </w:r>
      <w:proofErr w:type="gramEnd"/>
      <w:r>
        <w:rPr>
          <w:rFonts w:hint="eastAsia"/>
          <w:sz w:val="21"/>
          <w:szCs w:val="21"/>
        </w:rPr>
        <w:t>。</w:t>
      </w:r>
    </w:p>
    <w:p w14:paraId="7F934AF7" w14:textId="77777777" w:rsidR="00E21D6D" w:rsidRDefault="00BA72F4">
      <w:pPr>
        <w:pStyle w:val="afff4"/>
        <w:spacing w:line="300" w:lineRule="exact"/>
        <w:ind w:firstLine="420"/>
        <w:rPr>
          <w:sz w:val="21"/>
          <w:szCs w:val="21"/>
        </w:rPr>
      </w:pPr>
      <w:r>
        <w:rPr>
          <w:sz w:val="21"/>
          <w:szCs w:val="21"/>
        </w:rPr>
        <w:t>为解决上述问题，</w:t>
      </w:r>
      <w:r>
        <w:rPr>
          <w:rFonts w:hint="eastAsia"/>
          <w:sz w:val="21"/>
          <w:szCs w:val="21"/>
        </w:rPr>
        <w:t>我们提出了一种名为</w:t>
      </w:r>
      <w:r>
        <w:rPr>
          <w:rFonts w:hint="eastAsia"/>
          <w:sz w:val="21"/>
          <w:szCs w:val="21"/>
        </w:rPr>
        <w:t>PA-</w:t>
      </w:r>
      <w:proofErr w:type="spellStart"/>
      <w:r>
        <w:rPr>
          <w:rFonts w:hint="eastAsia"/>
          <w:sz w:val="21"/>
          <w:szCs w:val="21"/>
        </w:rPr>
        <w:t>TCNet</w:t>
      </w:r>
      <w:proofErr w:type="spellEnd"/>
      <w:r>
        <w:rPr>
          <w:rFonts w:hint="eastAsia"/>
          <w:sz w:val="21"/>
          <w:szCs w:val="21"/>
        </w:rPr>
        <w:t xml:space="preserve"> (Phase-Amplitude Time-Channel Network) </w:t>
      </w:r>
      <w:r>
        <w:rPr>
          <w:rFonts w:hint="eastAsia"/>
          <w:sz w:val="21"/>
          <w:szCs w:val="21"/>
        </w:rPr>
        <w:t>的双通道</w:t>
      </w:r>
      <w:r>
        <w:rPr>
          <w:rFonts w:hint="eastAsia"/>
          <w:sz w:val="21"/>
          <w:szCs w:val="21"/>
        </w:rPr>
        <w:t>Transformer</w:t>
      </w:r>
      <w:r>
        <w:rPr>
          <w:rFonts w:hint="eastAsia"/>
          <w:sz w:val="21"/>
          <w:szCs w:val="21"/>
        </w:rPr>
        <w:t>模型。该模型通过融合相位与振幅的双流特征、引入可学习相对位置编码与注意力机制，以及应用</w:t>
      </w:r>
      <w:r>
        <w:rPr>
          <w:rFonts w:hint="eastAsia"/>
          <w:sz w:val="21"/>
          <w:szCs w:val="21"/>
        </w:rPr>
        <w:t>KAN</w:t>
      </w:r>
      <w:r>
        <w:rPr>
          <w:rFonts w:hint="eastAsia"/>
          <w:sz w:val="21"/>
          <w:szCs w:val="21"/>
        </w:rPr>
        <w:t>进行非线性融合，旨在提升对细粒度相似行为的识别精度与鲁棒性。首先，我们在特征层面引入相位信息，与振幅特征共同构成双流输入，以充分利用相位所蕴含的丰富路径动态，为识别提供更全面的时频域特征基础。其次，我们设计了双流</w:t>
      </w:r>
      <w:r>
        <w:rPr>
          <w:rFonts w:hint="eastAsia"/>
          <w:sz w:val="21"/>
          <w:szCs w:val="21"/>
        </w:rPr>
        <w:t>Transformer</w:t>
      </w:r>
      <w:r>
        <w:rPr>
          <w:rFonts w:hint="eastAsia"/>
          <w:sz w:val="21"/>
          <w:szCs w:val="21"/>
        </w:rPr>
        <w:t>架构，通过可学习相对位置编码（</w:t>
      </w:r>
      <w:r>
        <w:rPr>
          <w:rFonts w:hint="eastAsia"/>
          <w:sz w:val="21"/>
          <w:szCs w:val="21"/>
        </w:rPr>
        <w:t>LPE</w:t>
      </w:r>
      <w:r>
        <w:rPr>
          <w:rFonts w:hint="eastAsia"/>
          <w:sz w:val="21"/>
          <w:szCs w:val="21"/>
        </w:rPr>
        <w:t>）和通道维度的相对位置注意力（</w:t>
      </w:r>
      <w:r>
        <w:rPr>
          <w:rFonts w:hint="eastAsia"/>
          <w:sz w:val="21"/>
          <w:szCs w:val="21"/>
        </w:rPr>
        <w:t>MRPT</w:t>
      </w:r>
      <w:r>
        <w:rPr>
          <w:rFonts w:hint="eastAsia"/>
          <w:sz w:val="21"/>
          <w:szCs w:val="21"/>
        </w:rPr>
        <w:t>），显式地协同建模时间演变与多子载波（通道）间的复杂依赖关系，从而增强对“坐下”与“站起”等相似动作的细微差异的捕捉能力。最后，我们引入了基于</w:t>
      </w:r>
      <w:r>
        <w:rPr>
          <w:rFonts w:hint="eastAsia"/>
          <w:sz w:val="21"/>
          <w:szCs w:val="21"/>
        </w:rPr>
        <w:t>Kolmogorov</w:t>
      </w:r>
      <w:r>
        <w:rPr>
          <w:rFonts w:hint="eastAsia"/>
          <w:sz w:val="21"/>
          <w:szCs w:val="21"/>
        </w:rPr>
        <w:t>–</w:t>
      </w:r>
      <w:r>
        <w:rPr>
          <w:rFonts w:hint="eastAsia"/>
          <w:sz w:val="21"/>
          <w:szCs w:val="21"/>
        </w:rPr>
        <w:t xml:space="preserve">Arnold Network (KAN) </w:t>
      </w:r>
      <w:r>
        <w:rPr>
          <w:rFonts w:hint="eastAsia"/>
          <w:sz w:val="21"/>
          <w:szCs w:val="21"/>
        </w:rPr>
        <w:t>的融合机制（</w:t>
      </w:r>
      <w:r>
        <w:rPr>
          <w:rFonts w:hint="eastAsia"/>
          <w:sz w:val="21"/>
          <w:szCs w:val="21"/>
        </w:rPr>
        <w:t>KAN-GRN</w:t>
      </w:r>
      <w:r>
        <w:rPr>
          <w:rFonts w:hint="eastAsia"/>
          <w:sz w:val="21"/>
          <w:szCs w:val="21"/>
        </w:rPr>
        <w:t>）。该机制通过可学习的基函数，自适应地刻画振幅与相位特征间的高阶非线性耦合，实现更精细、更稳健的特征融合。我们在</w:t>
      </w:r>
      <w:proofErr w:type="spellStart"/>
      <w:r>
        <w:rPr>
          <w:rFonts w:hint="eastAsia"/>
          <w:sz w:val="21"/>
          <w:szCs w:val="21"/>
        </w:rPr>
        <w:t>StanWiFi</w:t>
      </w:r>
      <w:proofErr w:type="spellEnd"/>
      <w:r>
        <w:rPr>
          <w:rFonts w:hint="eastAsia"/>
          <w:sz w:val="21"/>
          <w:szCs w:val="21"/>
        </w:rPr>
        <w:t>、</w:t>
      </w:r>
      <w:proofErr w:type="spellStart"/>
      <w:r>
        <w:rPr>
          <w:rFonts w:hint="eastAsia"/>
          <w:sz w:val="21"/>
          <w:szCs w:val="21"/>
        </w:rPr>
        <w:t>MultiEnv</w:t>
      </w:r>
      <w:proofErr w:type="spellEnd"/>
      <w:r>
        <w:rPr>
          <w:rFonts w:hint="eastAsia"/>
          <w:sz w:val="21"/>
          <w:szCs w:val="21"/>
        </w:rPr>
        <w:t>和自建</w:t>
      </w:r>
      <w:proofErr w:type="spellStart"/>
      <w:r>
        <w:rPr>
          <w:rFonts w:hint="eastAsia"/>
          <w:sz w:val="21"/>
          <w:szCs w:val="21"/>
        </w:rPr>
        <w:t>SimAct</w:t>
      </w:r>
      <w:proofErr w:type="spellEnd"/>
      <w:r>
        <w:rPr>
          <w:rFonts w:hint="eastAsia"/>
          <w:sz w:val="21"/>
          <w:szCs w:val="21"/>
        </w:rPr>
        <w:t>数据集上进行了验证。实验结果表明，我们的模型达到了优异的效果：在</w:t>
      </w:r>
      <w:proofErr w:type="spellStart"/>
      <w:r>
        <w:rPr>
          <w:rFonts w:hint="eastAsia"/>
          <w:sz w:val="21"/>
          <w:szCs w:val="21"/>
        </w:rPr>
        <w:t>StanWiFi</w:t>
      </w:r>
      <w:proofErr w:type="spellEnd"/>
      <w:r>
        <w:rPr>
          <w:rFonts w:hint="eastAsia"/>
          <w:sz w:val="21"/>
          <w:szCs w:val="21"/>
        </w:rPr>
        <w:t>数据集上识别率达到</w:t>
      </w:r>
      <w:r>
        <w:rPr>
          <w:rFonts w:hint="eastAsia"/>
          <w:sz w:val="21"/>
          <w:szCs w:val="21"/>
        </w:rPr>
        <w:t>99.83%</w:t>
      </w:r>
      <w:r>
        <w:rPr>
          <w:rFonts w:hint="eastAsia"/>
          <w:sz w:val="21"/>
          <w:szCs w:val="21"/>
        </w:rPr>
        <w:t>；在</w:t>
      </w:r>
      <w:proofErr w:type="spellStart"/>
      <w:r>
        <w:rPr>
          <w:rFonts w:hint="eastAsia"/>
          <w:sz w:val="21"/>
          <w:szCs w:val="21"/>
        </w:rPr>
        <w:t>MultiEnv</w:t>
      </w:r>
      <w:proofErr w:type="spellEnd"/>
      <w:r>
        <w:rPr>
          <w:rFonts w:hint="eastAsia"/>
          <w:sz w:val="21"/>
          <w:szCs w:val="21"/>
        </w:rPr>
        <w:t>的办公室和大厅两种差异显著的场景下，识别率分别达到</w:t>
      </w:r>
      <w:r>
        <w:rPr>
          <w:rFonts w:hint="eastAsia"/>
          <w:sz w:val="21"/>
          <w:szCs w:val="21"/>
        </w:rPr>
        <w:t xml:space="preserve">99.13% </w:t>
      </w:r>
      <w:r>
        <w:rPr>
          <w:rFonts w:hint="eastAsia"/>
          <w:sz w:val="21"/>
          <w:szCs w:val="21"/>
        </w:rPr>
        <w:t>和</w:t>
      </w:r>
      <w:r>
        <w:rPr>
          <w:rFonts w:hint="eastAsia"/>
          <w:sz w:val="21"/>
          <w:szCs w:val="21"/>
        </w:rPr>
        <w:t>98.67%</w:t>
      </w:r>
      <w:r>
        <w:rPr>
          <w:rFonts w:hint="eastAsia"/>
          <w:sz w:val="21"/>
          <w:szCs w:val="21"/>
        </w:rPr>
        <w:t>，展现了强大的环境鲁棒性</w:t>
      </w:r>
    </w:p>
    <w:p w14:paraId="7E4C2E15" w14:textId="77777777" w:rsidR="00E21D6D" w:rsidRDefault="00BA72F4">
      <w:pPr>
        <w:pStyle w:val="afff4"/>
        <w:spacing w:line="300" w:lineRule="exact"/>
        <w:ind w:firstLine="420"/>
        <w:rPr>
          <w:sz w:val="21"/>
          <w:szCs w:val="21"/>
        </w:rPr>
      </w:pPr>
      <w:r>
        <w:rPr>
          <w:sz w:val="21"/>
          <w:szCs w:val="21"/>
        </w:rPr>
        <w:t>综上所述，本文主要贡献如下</w:t>
      </w:r>
      <w:r>
        <w:rPr>
          <w:sz w:val="21"/>
          <w:szCs w:val="21"/>
        </w:rPr>
        <w:t>:1.</w:t>
      </w:r>
      <w:r>
        <w:rPr>
          <w:sz w:val="21"/>
          <w:szCs w:val="21"/>
        </w:rPr>
        <w:t>引入相位信息，增强特征表达</w:t>
      </w:r>
      <w:r>
        <w:rPr>
          <w:rFonts w:hint="eastAsia"/>
          <w:sz w:val="21"/>
          <w:szCs w:val="21"/>
        </w:rPr>
        <w:t>，</w:t>
      </w:r>
      <w:r>
        <w:rPr>
          <w:sz w:val="21"/>
          <w:szCs w:val="21"/>
        </w:rPr>
        <w:t>在传统振幅特征表征的基础上，引入相位信息作为补充特征，并通过统一的特征提取策略实现振幅与相位特征的深度融合，不仅丰富了</w:t>
      </w:r>
      <w:r>
        <w:rPr>
          <w:sz w:val="21"/>
          <w:szCs w:val="21"/>
        </w:rPr>
        <w:t>CSI</w:t>
      </w:r>
      <w:r>
        <w:rPr>
          <w:sz w:val="21"/>
          <w:szCs w:val="21"/>
        </w:rPr>
        <w:t>信号的表征维度，还通过相位信息提供的额外时频域特征，显著提升了模型对细微行为差异的识别能力，为</w:t>
      </w:r>
      <w:r>
        <w:rPr>
          <w:sz w:val="21"/>
          <w:szCs w:val="21"/>
        </w:rPr>
        <w:t>Wi-Fi</w:t>
      </w:r>
      <w:r>
        <w:rPr>
          <w:sz w:val="21"/>
          <w:szCs w:val="21"/>
        </w:rPr>
        <w:t>相似行为识别提供了更加全面的特征基础。</w:t>
      </w:r>
    </w:p>
    <w:p w14:paraId="5F9F252A" w14:textId="77777777" w:rsidR="00E21D6D" w:rsidRDefault="00BA72F4">
      <w:pPr>
        <w:pStyle w:val="afff4"/>
        <w:spacing w:line="300" w:lineRule="exact"/>
        <w:ind w:firstLineChars="0" w:firstLine="0"/>
        <w:rPr>
          <w:sz w:val="21"/>
          <w:szCs w:val="21"/>
        </w:rPr>
      </w:pPr>
      <w:r>
        <w:rPr>
          <w:sz w:val="21"/>
          <w:szCs w:val="21"/>
        </w:rPr>
        <w:t>2.</w:t>
      </w:r>
      <w:r>
        <w:rPr>
          <w:sz w:val="21"/>
          <w:szCs w:val="21"/>
        </w:rPr>
        <w:t>提出双流</w:t>
      </w:r>
      <w:r>
        <w:rPr>
          <w:sz w:val="21"/>
          <w:szCs w:val="21"/>
        </w:rPr>
        <w:t>Transformer</w:t>
      </w:r>
      <w:r>
        <w:rPr>
          <w:sz w:val="21"/>
          <w:szCs w:val="21"/>
        </w:rPr>
        <w:t>架构，增强长距离依赖建模</w:t>
      </w:r>
      <w:r>
        <w:rPr>
          <w:rFonts w:hint="eastAsia"/>
          <w:sz w:val="21"/>
          <w:szCs w:val="21"/>
        </w:rPr>
        <w:t>，</w:t>
      </w:r>
      <w:r>
        <w:rPr>
          <w:sz w:val="21"/>
          <w:szCs w:val="21"/>
        </w:rPr>
        <w:t>通过引入可学习相对位置编码</w:t>
      </w:r>
      <w:r>
        <w:rPr>
          <w:sz w:val="21"/>
          <w:szCs w:val="21"/>
        </w:rPr>
        <w:t>LPE</w:t>
      </w:r>
      <w:r>
        <w:rPr>
          <w:sz w:val="21"/>
          <w:szCs w:val="21"/>
        </w:rPr>
        <w:t>和相对位置注意</w:t>
      </w:r>
      <w:r>
        <w:rPr>
          <w:sz w:val="21"/>
          <w:szCs w:val="21"/>
        </w:rPr>
        <w:t>力机制，有效捕捉</w:t>
      </w:r>
      <w:r>
        <w:rPr>
          <w:sz w:val="21"/>
          <w:szCs w:val="21"/>
        </w:rPr>
        <w:t>CSI</w:t>
      </w:r>
      <w:r>
        <w:rPr>
          <w:sz w:val="21"/>
          <w:szCs w:val="21"/>
        </w:rPr>
        <w:t>信号在时间和通道维度上的长距离依赖关系，提升了模型对复杂行为模式的表征能力。</w:t>
      </w:r>
      <w:r>
        <w:rPr>
          <w:sz w:val="21"/>
          <w:szCs w:val="21"/>
        </w:rPr>
        <w:t>3.</w:t>
      </w:r>
      <w:r>
        <w:rPr>
          <w:sz w:val="21"/>
          <w:szCs w:val="21"/>
        </w:rPr>
        <w:t>引入</w:t>
      </w:r>
      <w:r>
        <w:rPr>
          <w:sz w:val="21"/>
          <w:szCs w:val="21"/>
        </w:rPr>
        <w:t>KAN</w:t>
      </w:r>
      <w:r>
        <w:rPr>
          <w:sz w:val="21"/>
          <w:szCs w:val="21"/>
        </w:rPr>
        <w:t>进行非线性特征融合，用于刻画幅度与相位特征间的非线性耦合关系。该机制通过可学习的基函数展开，使网络能够自适应地逼近高阶映射，从而捕捉复杂的动态特征依赖。</w:t>
      </w:r>
    </w:p>
    <w:p w14:paraId="23C4A82C" w14:textId="77777777" w:rsidR="00E21D6D" w:rsidRDefault="00BA72F4">
      <w:pPr>
        <w:pStyle w:val="1"/>
        <w:numPr>
          <w:ilvl w:val="0"/>
          <w:numId w:val="7"/>
        </w:numPr>
        <w:spacing w:beforeLines="50" w:before="156" w:after="0" w:line="360" w:lineRule="auto"/>
        <w:ind w:left="0" w:firstLine="0"/>
        <w:rPr>
          <w:bCs/>
          <w:sz w:val="28"/>
          <w:szCs w:val="28"/>
        </w:rPr>
      </w:pPr>
      <w:r>
        <w:rPr>
          <w:bCs/>
        </w:rPr>
        <w:t xml:space="preserve"> </w:t>
      </w:r>
      <w:r>
        <w:rPr>
          <w:rFonts w:hint="eastAsia"/>
          <w:bCs/>
        </w:rPr>
        <w:t>相关工作</w:t>
      </w:r>
    </w:p>
    <w:p w14:paraId="4881666F" w14:textId="77777777" w:rsidR="00E21D6D" w:rsidRDefault="00BA72F4">
      <w:pPr>
        <w:pStyle w:val="2"/>
        <w:keepNext w:val="0"/>
        <w:keepLines w:val="0"/>
        <w:rPr>
          <w:bCs/>
          <w:sz w:val="21"/>
          <w:szCs w:val="21"/>
        </w:rPr>
      </w:pPr>
      <w:r>
        <w:rPr>
          <w:rFonts w:hint="eastAsia"/>
          <w:bCs/>
          <w:sz w:val="21"/>
          <w:szCs w:val="21"/>
        </w:rPr>
        <w:t>基于</w:t>
      </w:r>
      <w:r>
        <w:rPr>
          <w:rFonts w:hint="eastAsia"/>
          <w:bCs/>
          <w:sz w:val="21"/>
          <w:szCs w:val="21"/>
        </w:rPr>
        <w:t>WIFI CSI</w:t>
      </w:r>
      <w:r>
        <w:rPr>
          <w:rFonts w:hint="eastAsia"/>
          <w:bCs/>
          <w:sz w:val="21"/>
          <w:szCs w:val="21"/>
        </w:rPr>
        <w:t>行为识别发展</w:t>
      </w:r>
    </w:p>
    <w:p w14:paraId="7625DB73" w14:textId="77777777" w:rsidR="00E21D6D" w:rsidRPr="003B2423" w:rsidRDefault="00BA72F4">
      <w:pPr>
        <w:pStyle w:val="a3"/>
        <w:ind w:firstLine="420"/>
        <w:rPr>
          <w:color w:val="EE0000"/>
          <w:kern w:val="2"/>
          <w:sz w:val="21"/>
          <w:szCs w:val="21"/>
        </w:rPr>
      </w:pPr>
      <w:r w:rsidRPr="003B2423">
        <w:rPr>
          <w:rFonts w:hint="eastAsia"/>
          <w:color w:val="EE0000"/>
          <w:kern w:val="2"/>
          <w:sz w:val="21"/>
          <w:szCs w:val="21"/>
        </w:rPr>
        <w:t>基于</w:t>
      </w:r>
      <w:r w:rsidRPr="003B2423">
        <w:rPr>
          <w:rFonts w:hint="eastAsia"/>
          <w:color w:val="EE0000"/>
          <w:kern w:val="2"/>
          <w:sz w:val="21"/>
          <w:szCs w:val="21"/>
        </w:rPr>
        <w:t>Wi-Fi</w:t>
      </w:r>
      <w:r w:rsidRPr="003B2423">
        <w:rPr>
          <w:rFonts w:hint="eastAsia"/>
          <w:color w:val="EE0000"/>
          <w:kern w:val="2"/>
          <w:sz w:val="21"/>
          <w:szCs w:val="21"/>
        </w:rPr>
        <w:t>信道状态信息（</w:t>
      </w:r>
      <w:r w:rsidRPr="003B2423">
        <w:rPr>
          <w:rFonts w:hint="eastAsia"/>
          <w:color w:val="EE0000"/>
          <w:kern w:val="2"/>
          <w:sz w:val="21"/>
          <w:szCs w:val="21"/>
        </w:rPr>
        <w:t>CSI</w:t>
      </w:r>
      <w:r w:rsidRPr="003B2423">
        <w:rPr>
          <w:rFonts w:hint="eastAsia"/>
          <w:color w:val="EE0000"/>
          <w:kern w:val="2"/>
          <w:sz w:val="21"/>
          <w:szCs w:val="21"/>
        </w:rPr>
        <w:t>）的无设备人体行为识别（</w:t>
      </w:r>
      <w:r w:rsidRPr="003B2423">
        <w:rPr>
          <w:rFonts w:hint="eastAsia"/>
          <w:color w:val="EE0000"/>
          <w:kern w:val="2"/>
          <w:sz w:val="21"/>
          <w:szCs w:val="21"/>
        </w:rPr>
        <w:t>HAR</w:t>
      </w:r>
      <w:r w:rsidRPr="003B2423">
        <w:rPr>
          <w:rFonts w:hint="eastAsia"/>
          <w:color w:val="EE0000"/>
          <w:kern w:val="2"/>
          <w:sz w:val="21"/>
          <w:szCs w:val="21"/>
        </w:rPr>
        <w:t>）技术，因其非侵入、低成本、保护隐私及穿透性等优势，已成为普适感知领域的研究热点。该技术通过解析人体活动对无线信道多径传播造成的细微扰动来实现识别，早期研究主要依赖于传统机器学习或浅层神经网络模型。随着深度学习的发展，卷积神经网络（</w:t>
      </w:r>
      <w:r w:rsidRPr="003B2423">
        <w:rPr>
          <w:rFonts w:hint="eastAsia"/>
          <w:color w:val="EE0000"/>
          <w:kern w:val="2"/>
          <w:sz w:val="21"/>
          <w:szCs w:val="21"/>
        </w:rPr>
        <w:t>CNN</w:t>
      </w:r>
      <w:r w:rsidRPr="003B2423">
        <w:rPr>
          <w:rFonts w:hint="eastAsia"/>
          <w:color w:val="EE0000"/>
          <w:kern w:val="2"/>
          <w:sz w:val="21"/>
          <w:szCs w:val="21"/>
        </w:rPr>
        <w:t>）和循环神经网络（</w:t>
      </w:r>
      <w:r w:rsidRPr="003B2423">
        <w:rPr>
          <w:rFonts w:hint="eastAsia"/>
          <w:color w:val="EE0000"/>
          <w:kern w:val="2"/>
          <w:sz w:val="21"/>
          <w:szCs w:val="21"/>
        </w:rPr>
        <w:t>RNN</w:t>
      </w:r>
      <w:r w:rsidRPr="003B2423">
        <w:rPr>
          <w:rFonts w:hint="eastAsia"/>
          <w:color w:val="EE0000"/>
          <w:kern w:val="2"/>
          <w:sz w:val="21"/>
          <w:szCs w:val="21"/>
        </w:rPr>
        <w:t>，尤其是</w:t>
      </w:r>
      <w:r w:rsidRPr="003B2423">
        <w:rPr>
          <w:rFonts w:hint="eastAsia"/>
          <w:color w:val="EE0000"/>
          <w:kern w:val="2"/>
          <w:sz w:val="21"/>
          <w:szCs w:val="21"/>
        </w:rPr>
        <w:t>LSTM</w:t>
      </w:r>
      <w:r w:rsidRPr="003B2423">
        <w:rPr>
          <w:rFonts w:hint="eastAsia"/>
          <w:color w:val="EE0000"/>
          <w:kern w:val="2"/>
          <w:sz w:val="21"/>
          <w:szCs w:val="21"/>
        </w:rPr>
        <w:t>）被广泛应用于该领域，显著提升了性能。</w:t>
      </w:r>
      <w:r w:rsidRPr="003B2423">
        <w:rPr>
          <w:rFonts w:hint="eastAsia"/>
          <w:color w:val="EE0000"/>
          <w:kern w:val="2"/>
          <w:sz w:val="21"/>
          <w:szCs w:val="21"/>
        </w:rPr>
        <w:t>CNN</w:t>
      </w:r>
      <w:r w:rsidRPr="003B2423">
        <w:rPr>
          <w:rFonts w:hint="eastAsia"/>
          <w:color w:val="EE0000"/>
          <w:kern w:val="2"/>
          <w:sz w:val="21"/>
          <w:szCs w:val="21"/>
        </w:rPr>
        <w:t>擅长提取局部空间（如子载波间）</w:t>
      </w:r>
      <w:proofErr w:type="gramStart"/>
      <w:r w:rsidRPr="003B2423">
        <w:rPr>
          <w:rFonts w:hint="eastAsia"/>
          <w:color w:val="EE0000"/>
          <w:kern w:val="2"/>
          <w:sz w:val="21"/>
          <w:szCs w:val="21"/>
        </w:rPr>
        <w:t>或时频特征</w:t>
      </w:r>
      <w:proofErr w:type="gramEnd"/>
      <w:r w:rsidRPr="003B2423">
        <w:rPr>
          <w:rFonts w:hint="eastAsia"/>
          <w:color w:val="EE0000"/>
          <w:kern w:val="2"/>
          <w:sz w:val="21"/>
          <w:szCs w:val="21"/>
        </w:rPr>
        <w:t>，而</w:t>
      </w:r>
      <w:r w:rsidRPr="003B2423">
        <w:rPr>
          <w:rFonts w:hint="eastAsia"/>
          <w:color w:val="EE0000"/>
          <w:kern w:val="2"/>
          <w:sz w:val="21"/>
          <w:szCs w:val="21"/>
        </w:rPr>
        <w:t>LSTM</w:t>
      </w:r>
      <w:r w:rsidRPr="003B2423">
        <w:rPr>
          <w:rFonts w:hint="eastAsia"/>
          <w:color w:val="EE0000"/>
          <w:kern w:val="2"/>
          <w:sz w:val="21"/>
          <w:szCs w:val="21"/>
        </w:rPr>
        <w:t>则专注于建模时间序列依赖关系。例如，</w:t>
      </w:r>
      <w:r w:rsidRPr="003B2423">
        <w:rPr>
          <w:rFonts w:hint="eastAsia"/>
          <w:color w:val="EE0000"/>
          <w:kern w:val="2"/>
          <w:sz w:val="21"/>
          <w:szCs w:val="21"/>
        </w:rPr>
        <w:t>Wang</w:t>
      </w:r>
      <w:r w:rsidRPr="003B2423">
        <w:rPr>
          <w:rFonts w:hint="eastAsia"/>
          <w:color w:val="EE0000"/>
          <w:kern w:val="2"/>
          <w:sz w:val="21"/>
          <w:szCs w:val="21"/>
        </w:rPr>
        <w:t>等人</w:t>
      </w:r>
      <w:r w:rsidRPr="003B2423">
        <w:rPr>
          <w:rFonts w:hint="eastAsia"/>
          <w:color w:val="EE0000"/>
          <w:kern w:val="2"/>
          <w:sz w:val="21"/>
          <w:szCs w:val="21"/>
        </w:rPr>
        <w:t>[5]</w:t>
      </w:r>
      <w:r w:rsidRPr="003B2423">
        <w:rPr>
          <w:rFonts w:hint="eastAsia"/>
          <w:color w:val="EE0000"/>
          <w:kern w:val="2"/>
          <w:sz w:val="21"/>
          <w:szCs w:val="21"/>
        </w:rPr>
        <w:t>的工作表明，即使单独利用相位信息也能获得较高识别率，但其对噪声和环境变化的鲁棒性有限。</w:t>
      </w:r>
      <w:r w:rsidRPr="003B2423">
        <w:rPr>
          <w:rFonts w:hint="eastAsia"/>
          <w:color w:val="EE0000"/>
          <w:kern w:val="2"/>
          <w:sz w:val="21"/>
          <w:szCs w:val="21"/>
        </w:rPr>
        <w:t>Chen</w:t>
      </w:r>
      <w:r w:rsidRPr="003B2423">
        <w:rPr>
          <w:rFonts w:hint="eastAsia"/>
          <w:color w:val="EE0000"/>
          <w:kern w:val="2"/>
          <w:sz w:val="21"/>
          <w:szCs w:val="21"/>
        </w:rPr>
        <w:t>等人</w:t>
      </w:r>
      <w:r w:rsidRPr="003B2423">
        <w:rPr>
          <w:rFonts w:hint="eastAsia"/>
          <w:color w:val="EE0000"/>
          <w:kern w:val="2"/>
          <w:sz w:val="21"/>
          <w:szCs w:val="21"/>
        </w:rPr>
        <w:t>[6]</w:t>
      </w:r>
      <w:r w:rsidRPr="003B2423">
        <w:rPr>
          <w:rFonts w:hint="eastAsia"/>
          <w:color w:val="EE0000"/>
          <w:kern w:val="2"/>
          <w:sz w:val="21"/>
          <w:szCs w:val="21"/>
        </w:rPr>
        <w:t>则通过引入注意力机制的</w:t>
      </w:r>
      <w:r w:rsidRPr="003B2423">
        <w:rPr>
          <w:rFonts w:hint="eastAsia"/>
          <w:color w:val="EE0000"/>
          <w:kern w:val="2"/>
          <w:sz w:val="21"/>
          <w:szCs w:val="21"/>
        </w:rPr>
        <w:t>ABLSTM</w:t>
      </w:r>
      <w:r w:rsidRPr="003B2423">
        <w:rPr>
          <w:rFonts w:hint="eastAsia"/>
          <w:color w:val="EE0000"/>
          <w:kern w:val="2"/>
          <w:sz w:val="21"/>
          <w:szCs w:val="21"/>
        </w:rPr>
        <w:t>模型，进一步优化了时间特征的提取。为了同时捕捉</w:t>
      </w:r>
      <w:r w:rsidRPr="003B2423">
        <w:rPr>
          <w:rFonts w:hint="eastAsia"/>
          <w:color w:val="EE0000"/>
          <w:kern w:val="2"/>
          <w:sz w:val="21"/>
          <w:szCs w:val="21"/>
        </w:rPr>
        <w:t>CSI</w:t>
      </w:r>
      <w:r w:rsidRPr="003B2423">
        <w:rPr>
          <w:rFonts w:hint="eastAsia"/>
          <w:color w:val="EE0000"/>
          <w:kern w:val="2"/>
          <w:sz w:val="21"/>
          <w:szCs w:val="21"/>
        </w:rPr>
        <w:t>数据中的时空模式，研究者们进行了多种探索。一种主流思路是将</w:t>
      </w:r>
      <w:r w:rsidRPr="003B2423">
        <w:rPr>
          <w:rFonts w:hint="eastAsia"/>
          <w:color w:val="EE0000"/>
          <w:kern w:val="2"/>
          <w:sz w:val="21"/>
          <w:szCs w:val="21"/>
        </w:rPr>
        <w:t>CSI</w:t>
      </w:r>
      <w:r w:rsidRPr="003B2423">
        <w:rPr>
          <w:rFonts w:hint="eastAsia"/>
          <w:color w:val="EE0000"/>
          <w:kern w:val="2"/>
          <w:sz w:val="21"/>
          <w:szCs w:val="21"/>
        </w:rPr>
        <w:t>的时序和多子载波维度视为二维图像，进而采用</w:t>
      </w:r>
      <w:r w:rsidRPr="003B2423">
        <w:rPr>
          <w:rFonts w:hint="eastAsia"/>
          <w:color w:val="EE0000"/>
          <w:kern w:val="2"/>
          <w:sz w:val="21"/>
          <w:szCs w:val="21"/>
        </w:rPr>
        <w:t>2D-CNN</w:t>
      </w:r>
      <w:r w:rsidRPr="003B2423">
        <w:rPr>
          <w:rFonts w:hint="eastAsia"/>
          <w:color w:val="EE0000"/>
          <w:kern w:val="2"/>
          <w:sz w:val="21"/>
          <w:szCs w:val="21"/>
        </w:rPr>
        <w:t>进行处理</w:t>
      </w:r>
      <w:r w:rsidRPr="003B2423">
        <w:rPr>
          <w:rFonts w:hint="eastAsia"/>
          <w:color w:val="EE0000"/>
          <w:kern w:val="2"/>
          <w:sz w:val="21"/>
          <w:szCs w:val="21"/>
        </w:rPr>
        <w:t>[7]</w:t>
      </w:r>
      <w:r w:rsidRPr="003B2423">
        <w:rPr>
          <w:rFonts w:hint="eastAsia"/>
          <w:color w:val="EE0000"/>
          <w:kern w:val="2"/>
          <w:sz w:val="21"/>
          <w:szCs w:val="21"/>
        </w:rPr>
        <w:t>。这种方法虽能联合利用时空信息，但其卷积核的局部性限制了其对长程时间依赖的建模能力。近年来，</w:t>
      </w:r>
      <w:r w:rsidRPr="003B2423">
        <w:rPr>
          <w:rFonts w:hint="eastAsia"/>
          <w:color w:val="EE0000"/>
          <w:kern w:val="2"/>
          <w:sz w:val="21"/>
          <w:szCs w:val="21"/>
        </w:rPr>
        <w:t>Transformer</w:t>
      </w:r>
      <w:r w:rsidRPr="003B2423">
        <w:rPr>
          <w:rFonts w:hint="eastAsia"/>
          <w:color w:val="EE0000"/>
          <w:kern w:val="2"/>
          <w:sz w:val="21"/>
          <w:szCs w:val="21"/>
        </w:rPr>
        <w:t>架构凭借其全局注意力机制，在捕获长序列依赖关系方面展现出卓越性能，被成功引入</w:t>
      </w:r>
      <w:r w:rsidRPr="003B2423">
        <w:rPr>
          <w:rFonts w:hint="eastAsia"/>
          <w:color w:val="EE0000"/>
          <w:kern w:val="2"/>
          <w:sz w:val="21"/>
          <w:szCs w:val="21"/>
        </w:rPr>
        <w:t>Wi-Fi HAR</w:t>
      </w:r>
      <w:r w:rsidRPr="003B2423">
        <w:rPr>
          <w:rFonts w:hint="eastAsia"/>
          <w:color w:val="EE0000"/>
          <w:kern w:val="2"/>
          <w:sz w:val="21"/>
          <w:szCs w:val="21"/>
        </w:rPr>
        <w:t>任务中</w:t>
      </w:r>
      <w:r w:rsidRPr="003B2423">
        <w:rPr>
          <w:rFonts w:hint="eastAsia"/>
          <w:color w:val="EE0000"/>
          <w:kern w:val="2"/>
          <w:sz w:val="21"/>
          <w:szCs w:val="21"/>
        </w:rPr>
        <w:t>[9, 10]</w:t>
      </w:r>
      <w:r w:rsidRPr="003B2423">
        <w:rPr>
          <w:rFonts w:hint="eastAsia"/>
          <w:color w:val="EE0000"/>
          <w:kern w:val="2"/>
          <w:sz w:val="21"/>
          <w:szCs w:val="21"/>
        </w:rPr>
        <w:t>。例如，</w:t>
      </w:r>
      <w:r w:rsidRPr="003B2423">
        <w:rPr>
          <w:rFonts w:hint="eastAsia"/>
          <w:color w:val="EE0000"/>
          <w:kern w:val="2"/>
          <w:sz w:val="21"/>
          <w:szCs w:val="21"/>
        </w:rPr>
        <w:t>Yang</w:t>
      </w:r>
      <w:r w:rsidRPr="003B2423">
        <w:rPr>
          <w:rFonts w:hint="eastAsia"/>
          <w:color w:val="EE0000"/>
          <w:kern w:val="2"/>
          <w:sz w:val="21"/>
          <w:szCs w:val="21"/>
        </w:rPr>
        <w:t>等人的</w:t>
      </w:r>
      <w:proofErr w:type="spellStart"/>
      <w:r w:rsidRPr="003B2423">
        <w:rPr>
          <w:rFonts w:hint="eastAsia"/>
          <w:color w:val="EE0000"/>
          <w:kern w:val="2"/>
          <w:sz w:val="21"/>
          <w:szCs w:val="21"/>
        </w:rPr>
        <w:t>WiTransformer</w:t>
      </w:r>
      <w:proofErr w:type="spellEnd"/>
      <w:r w:rsidRPr="003B2423">
        <w:rPr>
          <w:rFonts w:hint="eastAsia"/>
          <w:color w:val="EE0000"/>
          <w:kern w:val="2"/>
          <w:sz w:val="21"/>
          <w:szCs w:val="21"/>
        </w:rPr>
        <w:t>[10]</w:t>
      </w:r>
      <w:r w:rsidRPr="003B2423">
        <w:rPr>
          <w:rFonts w:hint="eastAsia"/>
          <w:color w:val="EE0000"/>
          <w:kern w:val="2"/>
          <w:sz w:val="21"/>
          <w:szCs w:val="21"/>
        </w:rPr>
        <w:t>提升了模型的鲁棒性与精度。为进一步增强模型适应性，</w:t>
      </w:r>
      <w:r w:rsidRPr="003B2423">
        <w:rPr>
          <w:rFonts w:hint="eastAsia"/>
          <w:color w:val="EE0000"/>
          <w:kern w:val="2"/>
          <w:sz w:val="21"/>
          <w:szCs w:val="21"/>
        </w:rPr>
        <w:t>Li</w:t>
      </w:r>
      <w:r w:rsidRPr="003B2423">
        <w:rPr>
          <w:rFonts w:hint="eastAsia"/>
          <w:color w:val="EE0000"/>
          <w:kern w:val="2"/>
          <w:sz w:val="21"/>
          <w:szCs w:val="21"/>
        </w:rPr>
        <w:t>等人</w:t>
      </w:r>
      <w:r w:rsidRPr="003B2423">
        <w:rPr>
          <w:rFonts w:hint="eastAsia"/>
          <w:color w:val="EE0000"/>
          <w:kern w:val="2"/>
          <w:sz w:val="21"/>
          <w:szCs w:val="21"/>
        </w:rPr>
        <w:t>[11]</w:t>
      </w:r>
      <w:r w:rsidRPr="003B2423">
        <w:rPr>
          <w:rFonts w:hint="eastAsia"/>
          <w:color w:val="EE0000"/>
          <w:kern w:val="2"/>
          <w:sz w:val="21"/>
          <w:szCs w:val="21"/>
        </w:rPr>
        <w:t>提出的</w:t>
      </w:r>
      <w:r w:rsidRPr="003B2423">
        <w:rPr>
          <w:rFonts w:hint="eastAsia"/>
          <w:color w:val="EE0000"/>
          <w:kern w:val="2"/>
          <w:sz w:val="21"/>
          <w:szCs w:val="21"/>
        </w:rPr>
        <w:t>THAT</w:t>
      </w:r>
      <w:r w:rsidRPr="003B2423">
        <w:rPr>
          <w:rFonts w:hint="eastAsia"/>
          <w:color w:val="EE0000"/>
          <w:kern w:val="2"/>
          <w:sz w:val="21"/>
          <w:szCs w:val="21"/>
        </w:rPr>
        <w:t>模型结合了卷积与</w:t>
      </w:r>
      <w:r w:rsidRPr="003B2423">
        <w:rPr>
          <w:rFonts w:hint="eastAsia"/>
          <w:color w:val="EE0000"/>
          <w:kern w:val="2"/>
          <w:sz w:val="21"/>
          <w:szCs w:val="21"/>
        </w:rPr>
        <w:t>Transformer</w:t>
      </w:r>
      <w:r w:rsidRPr="003B2423">
        <w:rPr>
          <w:rFonts w:hint="eastAsia"/>
          <w:color w:val="EE0000"/>
          <w:kern w:val="2"/>
          <w:sz w:val="21"/>
          <w:szCs w:val="21"/>
        </w:rPr>
        <w:t>，并利用高斯编码应对动作速度变化等问题。尽管上述方法取得了显著进展，但仍存在两个关键局限：其一，在特征层面，多数工作仍以振幅特征为绝对核心，对蕴含丰富路径动态信息的相位特征利用不足，且缺乏有效机制来深入挖掘振幅与相位之间复杂的非线性耦合关系；其二，在建模层面，现有方法往往将</w:t>
      </w:r>
      <w:r w:rsidRPr="003B2423">
        <w:rPr>
          <w:rFonts w:hint="eastAsia"/>
          <w:color w:val="EE0000"/>
          <w:kern w:val="2"/>
          <w:sz w:val="21"/>
          <w:szCs w:val="21"/>
        </w:rPr>
        <w:t>CSI</w:t>
      </w:r>
      <w:r w:rsidRPr="003B2423">
        <w:rPr>
          <w:rFonts w:hint="eastAsia"/>
          <w:color w:val="EE0000"/>
          <w:kern w:val="2"/>
          <w:sz w:val="21"/>
          <w:szCs w:val="21"/>
        </w:rPr>
        <w:t>的时间维与子载波（通道）</w:t>
      </w:r>
      <w:proofErr w:type="gramStart"/>
      <w:r w:rsidRPr="003B2423">
        <w:rPr>
          <w:rFonts w:hint="eastAsia"/>
          <w:color w:val="EE0000"/>
          <w:kern w:val="2"/>
          <w:sz w:val="21"/>
          <w:szCs w:val="21"/>
        </w:rPr>
        <w:t>维进行</w:t>
      </w:r>
      <w:proofErr w:type="gramEnd"/>
      <w:r w:rsidRPr="003B2423">
        <w:rPr>
          <w:rFonts w:hint="eastAsia"/>
          <w:color w:val="EE0000"/>
          <w:kern w:val="2"/>
          <w:sz w:val="21"/>
          <w:szCs w:val="21"/>
        </w:rPr>
        <w:t>扁平化处理或独立建模，未能显式地刻画二者之间复杂的协同与交互依赖关系，这制约了模型对“坐下”、“站起”等细粒度相似动作的区分能力。本研究正是针对这两点不足，提出新的解决方案。</w:t>
      </w:r>
    </w:p>
    <w:p w14:paraId="1D269090" w14:textId="77777777" w:rsidR="00E21D6D" w:rsidRDefault="00BA72F4">
      <w:pPr>
        <w:pStyle w:val="2"/>
        <w:keepNext w:val="0"/>
        <w:keepLines w:val="0"/>
        <w:rPr>
          <w:bCs/>
          <w:sz w:val="21"/>
          <w:szCs w:val="21"/>
        </w:rPr>
      </w:pPr>
      <w:r>
        <w:rPr>
          <w:rFonts w:hint="eastAsia"/>
          <w:bCs/>
          <w:sz w:val="21"/>
          <w:szCs w:val="21"/>
        </w:rPr>
        <w:t>KAN</w:t>
      </w:r>
      <w:r>
        <w:rPr>
          <w:rFonts w:hint="eastAsia"/>
          <w:bCs/>
          <w:sz w:val="21"/>
          <w:szCs w:val="21"/>
        </w:rPr>
        <w:t>网络发展</w:t>
      </w:r>
    </w:p>
    <w:p w14:paraId="18C71E86" w14:textId="77777777" w:rsidR="00E21D6D" w:rsidRPr="003B2423" w:rsidRDefault="00BA72F4">
      <w:pPr>
        <w:pStyle w:val="afff4"/>
        <w:spacing w:line="300" w:lineRule="exact"/>
        <w:ind w:firstLine="420"/>
        <w:rPr>
          <w:color w:val="EE0000"/>
          <w:sz w:val="21"/>
          <w:szCs w:val="21"/>
        </w:rPr>
      </w:pPr>
      <w:r w:rsidRPr="003B2423">
        <w:rPr>
          <w:rFonts w:hint="eastAsia"/>
          <w:color w:val="EE0000"/>
          <w:sz w:val="21"/>
          <w:szCs w:val="21"/>
        </w:rPr>
        <w:t>在深度学习的架构演进中，多层感知机（</w:t>
      </w:r>
      <w:r w:rsidRPr="003B2423">
        <w:rPr>
          <w:rFonts w:hint="eastAsia"/>
          <w:color w:val="EE0000"/>
          <w:sz w:val="21"/>
          <w:szCs w:val="21"/>
        </w:rPr>
        <w:t>MLP</w:t>
      </w:r>
      <w:r w:rsidRPr="003B2423">
        <w:rPr>
          <w:rFonts w:hint="eastAsia"/>
          <w:color w:val="EE0000"/>
          <w:sz w:val="21"/>
          <w:szCs w:val="21"/>
        </w:rPr>
        <w:t>）凭借其通用近似能力成为绝大多数模型的基础组件。</w:t>
      </w:r>
      <w:r w:rsidRPr="003B2423">
        <w:rPr>
          <w:rFonts w:hint="eastAsia"/>
          <w:color w:val="EE0000"/>
          <w:sz w:val="21"/>
          <w:szCs w:val="21"/>
        </w:rPr>
        <w:lastRenderedPageBreak/>
        <w:t>然而，</w:t>
      </w:r>
      <w:r w:rsidRPr="003B2423">
        <w:rPr>
          <w:rFonts w:hint="eastAsia"/>
          <w:color w:val="EE0000"/>
          <w:sz w:val="21"/>
          <w:szCs w:val="21"/>
        </w:rPr>
        <w:t>MLP</w:t>
      </w:r>
      <w:r w:rsidRPr="003B2423">
        <w:rPr>
          <w:rFonts w:hint="eastAsia"/>
          <w:color w:val="EE0000"/>
          <w:sz w:val="21"/>
          <w:szCs w:val="21"/>
        </w:rPr>
        <w:t>通常使用固定的非线性激活函数（如</w:t>
      </w:r>
      <w:proofErr w:type="spellStart"/>
      <w:r w:rsidRPr="003B2423">
        <w:rPr>
          <w:rFonts w:hint="eastAsia"/>
          <w:color w:val="EE0000"/>
          <w:sz w:val="21"/>
          <w:szCs w:val="21"/>
        </w:rPr>
        <w:t>ReLU</w:t>
      </w:r>
      <w:proofErr w:type="spellEnd"/>
      <w:r w:rsidRPr="003B2423">
        <w:rPr>
          <w:rFonts w:hint="eastAsia"/>
          <w:color w:val="EE0000"/>
          <w:sz w:val="21"/>
          <w:szCs w:val="21"/>
        </w:rPr>
        <w:t>、</w:t>
      </w:r>
      <w:r w:rsidRPr="003B2423">
        <w:rPr>
          <w:rFonts w:hint="eastAsia"/>
          <w:color w:val="EE0000"/>
          <w:sz w:val="21"/>
          <w:szCs w:val="21"/>
        </w:rPr>
        <w:t>Sigmoid</w:t>
      </w:r>
      <w:r w:rsidRPr="003B2423">
        <w:rPr>
          <w:rFonts w:hint="eastAsia"/>
          <w:color w:val="EE0000"/>
          <w:sz w:val="21"/>
          <w:szCs w:val="21"/>
        </w:rPr>
        <w:t>），其参数主要存在于线性权重矩阵中，这种结构在逼近复杂的高维函数时可能效率不高，且可解释性较弱。近年来，一种新颖的网络架构—</w:t>
      </w:r>
      <w:commentRangeStart w:id="13"/>
      <w:r w:rsidRPr="003B2423">
        <w:rPr>
          <w:rFonts w:hint="eastAsia"/>
          <w:color w:val="EE0000"/>
          <w:sz w:val="21"/>
          <w:szCs w:val="21"/>
        </w:rPr>
        <w:t>KAN</w:t>
      </w:r>
      <w:r w:rsidRPr="003B2423">
        <w:rPr>
          <w:rFonts w:hint="eastAsia"/>
          <w:color w:val="EE0000"/>
          <w:sz w:val="21"/>
          <w:szCs w:val="21"/>
        </w:rPr>
        <w:t>网络</w:t>
      </w:r>
      <w:r w:rsidRPr="003B2423">
        <w:rPr>
          <w:rFonts w:hint="eastAsia"/>
          <w:color w:val="EE0000"/>
          <w:sz w:val="21"/>
          <w:szCs w:val="21"/>
        </w:rPr>
        <w:t>(Kolmogorov</w:t>
      </w:r>
      <w:r w:rsidRPr="003B2423">
        <w:rPr>
          <w:rFonts w:hint="eastAsia"/>
          <w:color w:val="EE0000"/>
          <w:sz w:val="21"/>
          <w:szCs w:val="21"/>
        </w:rPr>
        <w:t>–</w:t>
      </w:r>
      <w:r w:rsidRPr="003B2423">
        <w:rPr>
          <w:rFonts w:hint="eastAsia"/>
          <w:color w:val="EE0000"/>
          <w:sz w:val="21"/>
          <w:szCs w:val="21"/>
        </w:rPr>
        <w:t>Arnold Network, KAN)</w:t>
      </w:r>
      <w:commentRangeEnd w:id="13"/>
      <w:r w:rsidRPr="003B2423">
        <w:rPr>
          <w:color w:val="EE0000"/>
        </w:rPr>
        <w:commentReference w:id="13"/>
      </w:r>
      <w:r w:rsidRPr="003B2423">
        <w:rPr>
          <w:rFonts w:hint="eastAsia"/>
          <w:color w:val="EE0000"/>
          <w:sz w:val="21"/>
          <w:szCs w:val="21"/>
        </w:rPr>
        <w:t>被提出</w:t>
      </w:r>
      <w:r w:rsidRPr="003B2423">
        <w:rPr>
          <w:rFonts w:hint="eastAsia"/>
          <w:color w:val="EE0000"/>
          <w:sz w:val="21"/>
          <w:szCs w:val="21"/>
        </w:rPr>
        <w:t>,</w:t>
      </w:r>
      <w:r w:rsidRPr="003B2423">
        <w:rPr>
          <w:rFonts w:hint="eastAsia"/>
          <w:color w:val="EE0000"/>
          <w:sz w:val="21"/>
          <w:szCs w:val="21"/>
        </w:rPr>
        <w:t>其设计灵感源于柯尔莫哥洛夫</w:t>
      </w:r>
      <w:r w:rsidRPr="003B2423">
        <w:rPr>
          <w:rFonts w:hint="eastAsia"/>
          <w:color w:val="EE0000"/>
          <w:sz w:val="21"/>
          <w:szCs w:val="21"/>
        </w:rPr>
        <w:t>-</w:t>
      </w:r>
      <w:r w:rsidRPr="003B2423">
        <w:rPr>
          <w:rFonts w:hint="eastAsia"/>
          <w:color w:val="EE0000"/>
          <w:sz w:val="21"/>
          <w:szCs w:val="21"/>
        </w:rPr>
        <w:t>阿诺德表示定理，该定理指出任何多元连续函数都可以分解为有限</w:t>
      </w:r>
      <w:proofErr w:type="gramStart"/>
      <w:r w:rsidRPr="003B2423">
        <w:rPr>
          <w:rFonts w:hint="eastAsia"/>
          <w:color w:val="EE0000"/>
          <w:sz w:val="21"/>
          <w:szCs w:val="21"/>
        </w:rPr>
        <w:t>个</w:t>
      </w:r>
      <w:proofErr w:type="gramEnd"/>
      <w:r w:rsidRPr="003B2423">
        <w:rPr>
          <w:rFonts w:hint="eastAsia"/>
          <w:color w:val="EE0000"/>
          <w:sz w:val="21"/>
          <w:szCs w:val="21"/>
        </w:rPr>
        <w:t>一元函数与加法运算的组合。这为使用一系列简单的、可学习的一元函数来构建复杂函数提供了理论基础。基于这一理论，</w:t>
      </w:r>
      <w:r w:rsidRPr="003B2423">
        <w:rPr>
          <w:rFonts w:hint="eastAsia"/>
          <w:color w:val="EE0000"/>
          <w:sz w:val="21"/>
          <w:szCs w:val="21"/>
        </w:rPr>
        <w:t>KAN</w:t>
      </w:r>
      <w:r w:rsidRPr="003B2423">
        <w:rPr>
          <w:rFonts w:hint="eastAsia"/>
          <w:color w:val="EE0000"/>
          <w:sz w:val="21"/>
          <w:szCs w:val="21"/>
        </w:rPr>
        <w:t>进行了一次根本性的架构创新，它将传统</w:t>
      </w:r>
      <w:r w:rsidRPr="003B2423">
        <w:rPr>
          <w:rFonts w:hint="eastAsia"/>
          <w:color w:val="EE0000"/>
          <w:sz w:val="21"/>
          <w:szCs w:val="21"/>
        </w:rPr>
        <w:t>MLP</w:t>
      </w:r>
      <w:r w:rsidRPr="003B2423">
        <w:rPr>
          <w:rFonts w:hint="eastAsia"/>
          <w:color w:val="EE0000"/>
          <w:sz w:val="21"/>
          <w:szCs w:val="21"/>
        </w:rPr>
        <w:t>中权重参数与固定激活函数的组合，替换为可学习的一元函数。具体而言，</w:t>
      </w:r>
      <w:r w:rsidRPr="003B2423">
        <w:rPr>
          <w:rFonts w:hint="eastAsia"/>
          <w:color w:val="EE0000"/>
          <w:sz w:val="21"/>
          <w:szCs w:val="21"/>
        </w:rPr>
        <w:t>KAN</w:t>
      </w:r>
      <w:r w:rsidRPr="003B2423">
        <w:rPr>
          <w:rFonts w:hint="eastAsia"/>
          <w:color w:val="EE0000"/>
          <w:sz w:val="21"/>
          <w:szCs w:val="21"/>
        </w:rPr>
        <w:t>层中的每条“连接”不再是一个简单的标量权重，而是一个可参数化的一元函数（如使用样条或</w:t>
      </w:r>
      <w:proofErr w:type="gramStart"/>
      <w:r w:rsidRPr="003B2423">
        <w:rPr>
          <w:rFonts w:hint="eastAsia"/>
          <w:color w:val="EE0000"/>
          <w:sz w:val="21"/>
          <w:szCs w:val="21"/>
        </w:rPr>
        <w:t>其它基</w:t>
      </w:r>
      <w:proofErr w:type="gramEnd"/>
      <w:r w:rsidRPr="003B2423">
        <w:rPr>
          <w:rFonts w:hint="eastAsia"/>
          <w:color w:val="EE0000"/>
          <w:sz w:val="21"/>
          <w:szCs w:val="21"/>
        </w:rPr>
        <w:t>函数），网络的非线性主要由这些可学习的函数提供，而“加法”运算则替代了线性变换。这种核心设计的改变为</w:t>
      </w:r>
      <w:r w:rsidRPr="003B2423">
        <w:rPr>
          <w:rFonts w:hint="eastAsia"/>
          <w:color w:val="EE0000"/>
          <w:sz w:val="21"/>
          <w:szCs w:val="21"/>
        </w:rPr>
        <w:t>KAN</w:t>
      </w:r>
      <w:r w:rsidRPr="003B2423">
        <w:rPr>
          <w:rFonts w:hint="eastAsia"/>
          <w:color w:val="EE0000"/>
          <w:sz w:val="21"/>
          <w:szCs w:val="21"/>
        </w:rPr>
        <w:t>带来了一系列引人注目的潜在优势。首先，在表示能力方面，</w:t>
      </w:r>
      <w:r w:rsidRPr="003B2423">
        <w:rPr>
          <w:rFonts w:hint="eastAsia"/>
          <w:color w:val="EE0000"/>
          <w:sz w:val="21"/>
          <w:szCs w:val="21"/>
        </w:rPr>
        <w:t>KAN</w:t>
      </w:r>
      <w:r w:rsidRPr="003B2423">
        <w:rPr>
          <w:rFonts w:hint="eastAsia"/>
          <w:color w:val="EE0000"/>
          <w:sz w:val="21"/>
          <w:szCs w:val="21"/>
        </w:rPr>
        <w:t>理论上能以更小的网络规模、更高的精度逼近复杂函数，尤其擅长捕捉数据中光滑或具有特定结构的非线性关系。其次，在参数效率方面，相较于达到同等精度的</w:t>
      </w:r>
      <w:r w:rsidRPr="003B2423">
        <w:rPr>
          <w:rFonts w:hint="eastAsia"/>
          <w:color w:val="EE0000"/>
          <w:sz w:val="21"/>
          <w:szCs w:val="21"/>
        </w:rPr>
        <w:t>MLP</w:t>
      </w:r>
      <w:r w:rsidRPr="003B2423">
        <w:rPr>
          <w:rFonts w:hint="eastAsia"/>
          <w:color w:val="EE0000"/>
          <w:sz w:val="21"/>
          <w:szCs w:val="21"/>
        </w:rPr>
        <w:t>，</w:t>
      </w:r>
      <w:r w:rsidRPr="003B2423">
        <w:rPr>
          <w:rFonts w:hint="eastAsia"/>
          <w:color w:val="EE0000"/>
          <w:sz w:val="21"/>
          <w:szCs w:val="21"/>
        </w:rPr>
        <w:t>KAN</w:t>
      </w:r>
      <w:r w:rsidRPr="003B2423">
        <w:rPr>
          <w:rFonts w:hint="eastAsia"/>
          <w:color w:val="EE0000"/>
          <w:sz w:val="21"/>
          <w:szCs w:val="21"/>
        </w:rPr>
        <w:t>往往需要更少的参数，这得益于其结构更直接地匹配了函数的数学分解形式。最后，在可解释性方面，由于学习到的一元函数可以被可视化，研究者能够直观地分析不同输入变量如何通过特定的函数变换影响输出，这为理解模型内部工作机制打开了一扇新窗口。自提出以来，</w:t>
      </w:r>
      <w:r w:rsidRPr="003B2423">
        <w:rPr>
          <w:rFonts w:hint="eastAsia"/>
          <w:color w:val="EE0000"/>
          <w:sz w:val="21"/>
          <w:szCs w:val="21"/>
        </w:rPr>
        <w:t>KAN</w:t>
      </w:r>
      <w:r w:rsidRPr="003B2423">
        <w:rPr>
          <w:rFonts w:hint="eastAsia"/>
          <w:color w:val="EE0000"/>
          <w:sz w:val="21"/>
          <w:szCs w:val="21"/>
        </w:rPr>
        <w:t>已在多个科学计算和基础模型任务中展示了其潜力，例如，在复杂系统建模领域，</w:t>
      </w:r>
      <w:commentRangeStart w:id="14"/>
      <w:proofErr w:type="spellStart"/>
      <w:r w:rsidRPr="003B2423">
        <w:rPr>
          <w:rFonts w:hint="eastAsia"/>
          <w:color w:val="EE0000"/>
          <w:sz w:val="21"/>
          <w:szCs w:val="21"/>
        </w:rPr>
        <w:t>Zhuoran</w:t>
      </w:r>
      <w:proofErr w:type="spellEnd"/>
      <w:r w:rsidRPr="003B2423">
        <w:rPr>
          <w:rFonts w:hint="eastAsia"/>
          <w:color w:val="EE0000"/>
          <w:sz w:val="21"/>
          <w:szCs w:val="21"/>
        </w:rPr>
        <w:t xml:space="preserve"> Yang</w:t>
      </w:r>
      <w:r w:rsidRPr="003B2423">
        <w:rPr>
          <w:rFonts w:hint="eastAsia"/>
          <w:color w:val="EE0000"/>
          <w:sz w:val="21"/>
          <w:szCs w:val="21"/>
        </w:rPr>
        <w:t>等人将</w:t>
      </w:r>
      <w:r w:rsidRPr="003B2423">
        <w:rPr>
          <w:rFonts w:hint="eastAsia"/>
          <w:color w:val="EE0000"/>
          <w:sz w:val="21"/>
          <w:szCs w:val="21"/>
        </w:rPr>
        <w:t>KAN</w:t>
      </w:r>
      <w:r w:rsidRPr="003B2423">
        <w:rPr>
          <w:rFonts w:hint="eastAsia"/>
          <w:color w:val="EE0000"/>
          <w:sz w:val="21"/>
          <w:szCs w:val="21"/>
        </w:rPr>
        <w:t>与图神经网络结合，提出了</w:t>
      </w:r>
      <w:r w:rsidRPr="003B2423">
        <w:rPr>
          <w:rFonts w:hint="eastAsia"/>
          <w:color w:val="EE0000"/>
          <w:sz w:val="21"/>
          <w:szCs w:val="21"/>
        </w:rPr>
        <w:t>GGNKAN</w:t>
      </w:r>
      <w:r w:rsidRPr="003B2423">
        <w:rPr>
          <w:rFonts w:hint="eastAsia"/>
          <w:color w:val="EE0000"/>
          <w:sz w:val="21"/>
          <w:szCs w:val="21"/>
        </w:rPr>
        <w:t>和</w:t>
      </w:r>
      <w:r w:rsidRPr="003B2423">
        <w:rPr>
          <w:rFonts w:hint="eastAsia"/>
          <w:color w:val="EE0000"/>
          <w:sz w:val="21"/>
          <w:szCs w:val="21"/>
        </w:rPr>
        <w:t>GKAN</w:t>
      </w:r>
      <w:r w:rsidRPr="003B2423">
        <w:rPr>
          <w:rFonts w:hint="eastAsia"/>
          <w:color w:val="EE0000"/>
          <w:sz w:val="21"/>
          <w:szCs w:val="21"/>
        </w:rPr>
        <w:t>模型，</w:t>
      </w:r>
      <w:commentRangeEnd w:id="14"/>
      <w:r w:rsidRPr="003B2423">
        <w:rPr>
          <w:color w:val="EE0000"/>
        </w:rPr>
        <w:commentReference w:id="14"/>
      </w:r>
      <w:r w:rsidRPr="003B2423">
        <w:rPr>
          <w:rFonts w:hint="eastAsia"/>
          <w:color w:val="EE0000"/>
          <w:sz w:val="21"/>
          <w:szCs w:val="21"/>
        </w:rPr>
        <w:t>利用</w:t>
      </w:r>
      <w:r w:rsidRPr="003B2423">
        <w:rPr>
          <w:rFonts w:hint="eastAsia"/>
          <w:color w:val="EE0000"/>
          <w:sz w:val="21"/>
          <w:szCs w:val="21"/>
        </w:rPr>
        <w:t>KAN</w:t>
      </w:r>
      <w:r w:rsidRPr="003B2423">
        <w:rPr>
          <w:rFonts w:hint="eastAsia"/>
          <w:color w:val="EE0000"/>
          <w:sz w:val="21"/>
          <w:szCs w:val="21"/>
        </w:rPr>
        <w:t>强大的非线性拟合能力来同时重建网络连接与动力学，在相互作用恢复和预测误差上超越了现有方法。在更具挑战性的感知任务中，</w:t>
      </w:r>
      <w:commentRangeStart w:id="15"/>
      <w:r w:rsidRPr="003B2423">
        <w:rPr>
          <w:rFonts w:hint="eastAsia"/>
          <w:color w:val="EE0000"/>
          <w:sz w:val="21"/>
          <w:szCs w:val="21"/>
        </w:rPr>
        <w:t>KAN</w:t>
      </w:r>
      <w:r w:rsidRPr="003B2423">
        <w:rPr>
          <w:rFonts w:hint="eastAsia"/>
          <w:color w:val="EE0000"/>
          <w:sz w:val="21"/>
          <w:szCs w:val="21"/>
        </w:rPr>
        <w:t>也显示出独特价值，如</w:t>
      </w:r>
      <w:r w:rsidRPr="003B2423">
        <w:rPr>
          <w:rFonts w:hint="eastAsia"/>
          <w:color w:val="EE0000"/>
          <w:sz w:val="21"/>
          <w:szCs w:val="21"/>
        </w:rPr>
        <w:t>Qiong Yang</w:t>
      </w:r>
      <w:r w:rsidRPr="003B2423">
        <w:rPr>
          <w:rFonts w:hint="eastAsia"/>
          <w:color w:val="EE0000"/>
          <w:sz w:val="21"/>
          <w:szCs w:val="21"/>
        </w:rPr>
        <w:t>等人为应对水下复杂噪声干扰，构建了一个融合注意力机制与</w:t>
      </w:r>
      <w:r w:rsidRPr="003B2423">
        <w:rPr>
          <w:rFonts w:hint="eastAsia"/>
          <w:color w:val="EE0000"/>
          <w:sz w:val="21"/>
          <w:szCs w:val="21"/>
        </w:rPr>
        <w:t>KAN</w:t>
      </w:r>
      <w:r w:rsidRPr="003B2423">
        <w:rPr>
          <w:rFonts w:hint="eastAsia"/>
          <w:color w:val="EE0000"/>
          <w:sz w:val="21"/>
          <w:szCs w:val="21"/>
        </w:rPr>
        <w:t>的双通道识别模型，通</w:t>
      </w:r>
      <w:commentRangeEnd w:id="15"/>
      <w:r w:rsidRPr="003B2423">
        <w:rPr>
          <w:color w:val="EE0000"/>
        </w:rPr>
        <w:commentReference w:id="15"/>
      </w:r>
      <w:r w:rsidRPr="003B2423">
        <w:rPr>
          <w:rFonts w:hint="eastAsia"/>
          <w:color w:val="EE0000"/>
          <w:sz w:val="21"/>
          <w:szCs w:val="21"/>
        </w:rPr>
        <w:t>过</w:t>
      </w:r>
      <w:r w:rsidRPr="003B2423">
        <w:rPr>
          <w:rFonts w:hint="eastAsia"/>
          <w:color w:val="EE0000"/>
          <w:sz w:val="21"/>
          <w:szCs w:val="21"/>
        </w:rPr>
        <w:t>KAN</w:t>
      </w:r>
      <w:r w:rsidRPr="003B2423">
        <w:rPr>
          <w:rFonts w:hint="eastAsia"/>
          <w:color w:val="EE0000"/>
          <w:sz w:val="21"/>
          <w:szCs w:val="21"/>
        </w:rPr>
        <w:t>刻画特征间的复杂非线性关系，显著提升了低信噪比环境下的目标识别准确率。此外，</w:t>
      </w:r>
      <w:r w:rsidRPr="003B2423">
        <w:rPr>
          <w:rFonts w:hint="eastAsia"/>
          <w:color w:val="EE0000"/>
          <w:sz w:val="21"/>
          <w:szCs w:val="21"/>
        </w:rPr>
        <w:t>KAN</w:t>
      </w:r>
      <w:r w:rsidRPr="003B2423">
        <w:rPr>
          <w:rFonts w:hint="eastAsia"/>
          <w:color w:val="EE0000"/>
          <w:sz w:val="21"/>
          <w:szCs w:val="21"/>
        </w:rPr>
        <w:t>的潜力也激发了硬件设计层面的探索，</w:t>
      </w:r>
      <w:commentRangeStart w:id="16"/>
      <w:r w:rsidRPr="003B2423">
        <w:rPr>
          <w:rFonts w:hint="eastAsia"/>
          <w:color w:val="EE0000"/>
          <w:sz w:val="21"/>
          <w:szCs w:val="21"/>
        </w:rPr>
        <w:t>Yuhao Liu</w:t>
      </w:r>
      <w:r w:rsidRPr="003B2423">
        <w:rPr>
          <w:rFonts w:hint="eastAsia"/>
          <w:color w:val="EE0000"/>
          <w:sz w:val="21"/>
          <w:szCs w:val="21"/>
        </w:rPr>
        <w:t>等人便着眼于其与传统人工神经网络不同的计算范式，开展了面向边缘设备的轻量化</w:t>
      </w:r>
      <w:r w:rsidRPr="003B2423">
        <w:rPr>
          <w:rFonts w:hint="eastAsia"/>
          <w:color w:val="EE0000"/>
          <w:sz w:val="21"/>
          <w:szCs w:val="21"/>
        </w:rPr>
        <w:t>KAN</w:t>
      </w:r>
      <w:r w:rsidRPr="003B2423">
        <w:rPr>
          <w:rFonts w:hint="eastAsia"/>
          <w:color w:val="EE0000"/>
          <w:sz w:val="21"/>
          <w:szCs w:val="21"/>
        </w:rPr>
        <w:t>硬件加速器前瞻性研究，以应对其部署挑战。</w:t>
      </w:r>
      <w:commentRangeEnd w:id="16"/>
      <w:r w:rsidRPr="003B2423">
        <w:rPr>
          <w:color w:val="EE0000"/>
        </w:rPr>
        <w:commentReference w:id="16"/>
      </w:r>
      <w:r w:rsidRPr="003B2423">
        <w:rPr>
          <w:rFonts w:hint="eastAsia"/>
          <w:color w:val="EE0000"/>
          <w:sz w:val="21"/>
          <w:szCs w:val="21"/>
        </w:rPr>
        <w:t>这些研究共同表明，</w:t>
      </w:r>
      <w:r w:rsidRPr="003B2423">
        <w:rPr>
          <w:rFonts w:hint="eastAsia"/>
          <w:color w:val="EE0000"/>
          <w:sz w:val="21"/>
          <w:szCs w:val="21"/>
        </w:rPr>
        <w:t>KAN</w:t>
      </w:r>
      <w:r w:rsidRPr="003B2423">
        <w:rPr>
          <w:rFonts w:hint="eastAsia"/>
          <w:color w:val="EE0000"/>
          <w:sz w:val="21"/>
          <w:szCs w:val="21"/>
        </w:rPr>
        <w:t>不仅是一个有理论吸引力的模型，更在解决科学计算、鲁棒感知等实际问题上展现出切实有效的应用潜能。尽管将</w:t>
      </w:r>
      <w:r w:rsidRPr="003B2423">
        <w:rPr>
          <w:rFonts w:hint="eastAsia"/>
          <w:color w:val="EE0000"/>
          <w:sz w:val="21"/>
          <w:szCs w:val="21"/>
        </w:rPr>
        <w:t>KAN</w:t>
      </w:r>
      <w:r w:rsidRPr="003B2423">
        <w:rPr>
          <w:rFonts w:hint="eastAsia"/>
          <w:color w:val="EE0000"/>
          <w:sz w:val="21"/>
          <w:szCs w:val="21"/>
        </w:rPr>
        <w:t>应用于无线感知与特征融合领域的公开研究尚处起步阶段，但其强大的非线性拟合能力和结构特性，为解决传统融合方法（如简单拼接或线性加权）难以刻画振幅与相位间复杂、高阶耦合关系的瓶颈问</w:t>
      </w:r>
      <w:r w:rsidRPr="003B2423">
        <w:rPr>
          <w:rFonts w:hint="eastAsia"/>
          <w:color w:val="EE0000"/>
          <w:sz w:val="21"/>
          <w:szCs w:val="21"/>
        </w:rPr>
        <w:t>题，提供了一个新的思路。因此本文将</w:t>
      </w:r>
      <w:r w:rsidRPr="003B2423">
        <w:rPr>
          <w:rFonts w:hint="eastAsia"/>
          <w:color w:val="EE0000"/>
          <w:sz w:val="21"/>
          <w:szCs w:val="21"/>
        </w:rPr>
        <w:t>KAN</w:t>
      </w:r>
      <w:r w:rsidRPr="003B2423">
        <w:rPr>
          <w:rFonts w:hint="eastAsia"/>
          <w:color w:val="EE0000"/>
          <w:sz w:val="21"/>
          <w:szCs w:val="21"/>
        </w:rPr>
        <w:t>引入</w:t>
      </w:r>
      <w:r w:rsidRPr="003B2423">
        <w:rPr>
          <w:rFonts w:hint="eastAsia"/>
          <w:color w:val="EE0000"/>
          <w:sz w:val="21"/>
          <w:szCs w:val="21"/>
        </w:rPr>
        <w:t>Wi-Fi HAR</w:t>
      </w:r>
      <w:r w:rsidRPr="003B2423">
        <w:rPr>
          <w:rFonts w:hint="eastAsia"/>
          <w:color w:val="EE0000"/>
          <w:sz w:val="21"/>
          <w:szCs w:val="21"/>
        </w:rPr>
        <w:t>的特征融合阶段，旨在构建一个能够自适应学习并</w:t>
      </w:r>
      <w:proofErr w:type="gramStart"/>
      <w:r w:rsidRPr="003B2423">
        <w:rPr>
          <w:rFonts w:hint="eastAsia"/>
          <w:color w:val="EE0000"/>
          <w:sz w:val="21"/>
          <w:szCs w:val="21"/>
        </w:rPr>
        <w:t>表征幅相深度</w:t>
      </w:r>
      <w:proofErr w:type="gramEnd"/>
      <w:r w:rsidRPr="003B2423">
        <w:rPr>
          <w:rFonts w:hint="eastAsia"/>
          <w:color w:val="EE0000"/>
          <w:sz w:val="21"/>
          <w:szCs w:val="21"/>
        </w:rPr>
        <w:t>非线性交互的融合模块，以提升对细粒度动作的判别力。</w:t>
      </w:r>
    </w:p>
    <w:p w14:paraId="6CE4FE70" w14:textId="77777777" w:rsidR="00E21D6D" w:rsidRPr="003B2423" w:rsidRDefault="00BA72F4">
      <w:pPr>
        <w:pStyle w:val="2"/>
        <w:keepNext w:val="0"/>
        <w:keepLines w:val="0"/>
        <w:rPr>
          <w:bCs/>
          <w:color w:val="EE0000"/>
          <w:sz w:val="21"/>
          <w:szCs w:val="21"/>
        </w:rPr>
      </w:pPr>
      <w:r w:rsidRPr="003B2423">
        <w:rPr>
          <w:rFonts w:hint="eastAsia"/>
          <w:bCs/>
          <w:color w:val="EE0000"/>
          <w:sz w:val="21"/>
          <w:szCs w:val="21"/>
        </w:rPr>
        <w:t>无线感知技术的应用场景拓展</w:t>
      </w:r>
    </w:p>
    <w:p w14:paraId="5AF8460F" w14:textId="77777777" w:rsidR="00E21D6D" w:rsidRPr="003B2423" w:rsidRDefault="00BA72F4">
      <w:pPr>
        <w:pStyle w:val="a3"/>
        <w:ind w:firstLine="420"/>
        <w:rPr>
          <w:color w:val="EE0000"/>
          <w:sz w:val="21"/>
          <w:szCs w:val="21"/>
        </w:rPr>
      </w:pPr>
      <w:r w:rsidRPr="003B2423">
        <w:rPr>
          <w:rFonts w:hint="eastAsia"/>
          <w:color w:val="EE0000"/>
          <w:kern w:val="2"/>
          <w:sz w:val="21"/>
          <w:szCs w:val="21"/>
        </w:rPr>
        <w:t>基于</w:t>
      </w:r>
      <w:r w:rsidRPr="003B2423">
        <w:rPr>
          <w:rFonts w:hint="eastAsia"/>
          <w:color w:val="EE0000"/>
          <w:kern w:val="2"/>
          <w:sz w:val="21"/>
          <w:szCs w:val="21"/>
        </w:rPr>
        <w:t>Wi-Fi CSI</w:t>
      </w:r>
      <w:r w:rsidRPr="003B2423">
        <w:rPr>
          <w:rFonts w:hint="eastAsia"/>
          <w:color w:val="EE0000"/>
          <w:kern w:val="2"/>
          <w:sz w:val="21"/>
          <w:szCs w:val="21"/>
        </w:rPr>
        <w:t>的无设备感知技术，其核心价值在于能够非侵入地感知环境变化与人体活动。随着特征提取与模型识别能力的不断提升，该技术的应用范畴已从早期的人体行为识别（</w:t>
      </w:r>
      <w:r w:rsidRPr="003B2423">
        <w:rPr>
          <w:rFonts w:hint="eastAsia"/>
          <w:color w:val="EE0000"/>
          <w:kern w:val="2"/>
          <w:sz w:val="21"/>
          <w:szCs w:val="21"/>
        </w:rPr>
        <w:t>HAR</w:t>
      </w:r>
      <w:r w:rsidRPr="003B2423">
        <w:rPr>
          <w:rFonts w:hint="eastAsia"/>
          <w:color w:val="EE0000"/>
          <w:kern w:val="2"/>
          <w:sz w:val="21"/>
          <w:szCs w:val="21"/>
        </w:rPr>
        <w:t>），持续向更广阔的场景拓展，展现出作为普适性环境智能（</w:t>
      </w:r>
      <w:r w:rsidRPr="003B2423">
        <w:rPr>
          <w:rFonts w:hint="eastAsia"/>
          <w:color w:val="EE0000"/>
          <w:kern w:val="2"/>
          <w:sz w:val="21"/>
          <w:szCs w:val="21"/>
        </w:rPr>
        <w:t>Ambient Intelligence</w:t>
      </w:r>
      <w:r w:rsidRPr="003B2423">
        <w:rPr>
          <w:rFonts w:hint="eastAsia"/>
          <w:color w:val="EE0000"/>
          <w:kern w:val="2"/>
          <w:sz w:val="21"/>
          <w:szCs w:val="21"/>
        </w:rPr>
        <w:t>）核心感知层的潜力。在智慧家居与养老看护领域，除了跌倒检测等典型应用外，研究已延伸至呼吸、心率等生命体征的监测，以及日常活动模式的分析，为实现健康预警与个性化服务提供数据支持。在人机交互与身份认证领域，无线信号可用于识别手势指令、构建无形的数字界面，甚至通过个体独特的动作习惯或体型反射特征实现身份识别。此外，在工业物联网、安防监测等场景中，该技术也被用于设备的无接触状态监控、入侵检测等任务。这些拓展性应用共同面临并推动了若干基础性挑战的解决：其一，是对更微弱信号（如胸腔起伏）的感知能力；其二，是在更复杂环境（多人员、多设备干扰）下的鲁棒性；其三，是对用户隐私保护更高标准的满足。应对这些挑战，不仅需要改进硬件与信号处理方案，也对后端识别模型的泛化能力、</w:t>
      </w:r>
      <w:proofErr w:type="gramStart"/>
      <w:r w:rsidRPr="003B2423">
        <w:rPr>
          <w:rFonts w:hint="eastAsia"/>
          <w:color w:val="EE0000"/>
          <w:kern w:val="2"/>
          <w:sz w:val="21"/>
          <w:szCs w:val="21"/>
        </w:rPr>
        <w:t>抗噪性和可</w:t>
      </w:r>
      <w:proofErr w:type="gramEnd"/>
      <w:r w:rsidRPr="003B2423">
        <w:rPr>
          <w:rFonts w:hint="eastAsia"/>
          <w:color w:val="EE0000"/>
          <w:kern w:val="2"/>
          <w:sz w:val="21"/>
          <w:szCs w:val="21"/>
        </w:rPr>
        <w:t>解释性提出了更高要求。尽管应用场景各异，但其技术内核共享着通过无线信号扰动解析物理世界变化的同一范式。因此，在核心行为识别任务上取得的模型进步——例如对细粒度动作更强的区分能力、对噪声更稳健的特征融合机制——其价值并不仅限于动作分类本身，其设计思路（如双流特征处理、非线性融合等）亦能为上述更广泛场景中的关键难题提供有益的解决思路。本研究在</w:t>
      </w:r>
      <w:r w:rsidRPr="003B2423">
        <w:rPr>
          <w:rFonts w:hint="eastAsia"/>
          <w:color w:val="EE0000"/>
          <w:kern w:val="2"/>
          <w:sz w:val="21"/>
          <w:szCs w:val="21"/>
        </w:rPr>
        <w:t>Wi-Fi HAR</w:t>
      </w:r>
      <w:r w:rsidRPr="003B2423">
        <w:rPr>
          <w:rFonts w:hint="eastAsia"/>
          <w:color w:val="EE0000"/>
          <w:kern w:val="2"/>
          <w:sz w:val="21"/>
          <w:szCs w:val="21"/>
        </w:rPr>
        <w:t>上对相位</w:t>
      </w:r>
      <w:r w:rsidRPr="003B2423">
        <w:rPr>
          <w:rFonts w:hint="eastAsia"/>
          <w:color w:val="EE0000"/>
          <w:kern w:val="2"/>
          <w:sz w:val="21"/>
          <w:szCs w:val="21"/>
        </w:rPr>
        <w:t>-</w:t>
      </w:r>
      <w:r w:rsidRPr="003B2423">
        <w:rPr>
          <w:rFonts w:hint="eastAsia"/>
          <w:color w:val="EE0000"/>
          <w:kern w:val="2"/>
          <w:sz w:val="21"/>
          <w:szCs w:val="21"/>
        </w:rPr>
        <w:t>振幅融合、时空协同建模及非线性表征的探索，也是对这一普适性技术路线的一次深化与实践。</w:t>
      </w:r>
    </w:p>
    <w:bookmarkEnd w:id="10"/>
    <w:p w14:paraId="045E2817" w14:textId="77777777" w:rsidR="00E21D6D" w:rsidRDefault="00BA72F4">
      <w:pPr>
        <w:pStyle w:val="1"/>
        <w:tabs>
          <w:tab w:val="clear" w:pos="0"/>
          <w:tab w:val="clear" w:pos="315"/>
          <w:tab w:val="left" w:pos="420"/>
        </w:tabs>
        <w:spacing w:before="0" w:after="0" w:line="360" w:lineRule="auto"/>
        <w:rPr>
          <w:bCs/>
          <w:sz w:val="28"/>
          <w:szCs w:val="28"/>
        </w:rPr>
      </w:pPr>
      <w:r>
        <w:rPr>
          <w:bCs/>
          <w:sz w:val="28"/>
          <w:szCs w:val="28"/>
        </w:rPr>
        <w:t>模</w:t>
      </w:r>
      <w:r>
        <w:rPr>
          <w:bCs/>
          <w:sz w:val="28"/>
          <w:szCs w:val="28"/>
        </w:rPr>
        <w:t xml:space="preserve"> </w:t>
      </w:r>
      <w:r>
        <w:rPr>
          <w:bCs/>
          <w:sz w:val="28"/>
          <w:szCs w:val="28"/>
        </w:rPr>
        <w:t>型</w:t>
      </w:r>
    </w:p>
    <w:p w14:paraId="2B34A105" w14:textId="77777777" w:rsidR="00E21D6D" w:rsidRDefault="00BA72F4">
      <w:pPr>
        <w:pStyle w:val="afff4"/>
        <w:spacing w:line="300" w:lineRule="exact"/>
        <w:ind w:firstLine="420"/>
        <w:rPr>
          <w:sz w:val="21"/>
          <w:szCs w:val="21"/>
        </w:rPr>
      </w:pPr>
      <w:r>
        <w:rPr>
          <w:sz w:val="21"/>
          <w:szCs w:val="21"/>
        </w:rPr>
        <w:t>模型如图</w:t>
      </w:r>
      <w:r>
        <w:rPr>
          <w:sz w:val="21"/>
          <w:szCs w:val="21"/>
        </w:rPr>
        <w:t>1</w:t>
      </w:r>
      <w:r>
        <w:rPr>
          <w:sz w:val="21"/>
          <w:szCs w:val="21"/>
        </w:rPr>
        <w:t>所示，首先将原始</w:t>
      </w:r>
      <w:r>
        <w:rPr>
          <w:sz w:val="21"/>
          <w:szCs w:val="21"/>
        </w:rPr>
        <w:t>CSI</w:t>
      </w:r>
      <w:r>
        <w:rPr>
          <w:sz w:val="21"/>
          <w:szCs w:val="21"/>
        </w:rPr>
        <w:t>拆分提取为振幅与相位两路，其中相位先解</w:t>
      </w:r>
      <w:proofErr w:type="gramStart"/>
      <w:r>
        <w:rPr>
          <w:sz w:val="21"/>
          <w:szCs w:val="21"/>
        </w:rPr>
        <w:t>缠</w:t>
      </w:r>
      <w:proofErr w:type="gramEnd"/>
      <w:r>
        <w:rPr>
          <w:sz w:val="21"/>
          <w:szCs w:val="21"/>
        </w:rPr>
        <w:t>去除跳变，再与归一化后的振幅特征并行输入网络，此阶段建立振幅与相位的共同表征空间，避免后期融合带来的信息损失。</w:t>
      </w:r>
      <w:bookmarkStart w:id="17" w:name="OLE_LINK12"/>
    </w:p>
    <w:p w14:paraId="1D120C2B" w14:textId="77777777" w:rsidR="00E21D6D" w:rsidRDefault="00BA72F4">
      <w:pPr>
        <w:pStyle w:val="afff4"/>
        <w:spacing w:line="300" w:lineRule="exact"/>
        <w:ind w:firstLine="420"/>
        <w:rPr>
          <w:sz w:val="21"/>
          <w:szCs w:val="21"/>
        </w:rPr>
      </w:pPr>
      <w:r>
        <w:rPr>
          <w:sz w:val="21"/>
          <w:szCs w:val="21"/>
        </w:rPr>
        <w:t>在时间和通道维度上，本文采用</w:t>
      </w:r>
      <w:r>
        <w:rPr>
          <w:sz w:val="21"/>
          <w:szCs w:val="21"/>
        </w:rPr>
        <w:t>GRE</w:t>
      </w:r>
      <w:r>
        <w:rPr>
          <w:sz w:val="21"/>
          <w:szCs w:val="21"/>
        </w:rPr>
        <w:t>编码器与</w:t>
      </w:r>
      <w:r>
        <w:rPr>
          <w:sz w:val="21"/>
          <w:szCs w:val="21"/>
        </w:rPr>
        <w:t>MCAT</w:t>
      </w:r>
      <w:r>
        <w:rPr>
          <w:sz w:val="21"/>
          <w:szCs w:val="21"/>
        </w:rPr>
        <w:t>模块进行协同建模。</w:t>
      </w:r>
      <w:r>
        <w:rPr>
          <w:sz w:val="21"/>
          <w:szCs w:val="21"/>
        </w:rPr>
        <w:t>GRE</w:t>
      </w:r>
      <w:r>
        <w:rPr>
          <w:sz w:val="21"/>
          <w:szCs w:val="21"/>
        </w:rPr>
        <w:t>刻画了动作片段的时间跨度与相邻片段的相对次序，为后续注意力机制提供稳定的时间先验；</w:t>
      </w:r>
      <w:r>
        <w:rPr>
          <w:sz w:val="21"/>
          <w:szCs w:val="21"/>
        </w:rPr>
        <w:t>MCAT</w:t>
      </w:r>
      <w:r>
        <w:rPr>
          <w:sz w:val="21"/>
          <w:szCs w:val="21"/>
        </w:rPr>
        <w:t>则结合自注意力与卷积，</w:t>
      </w:r>
      <w:proofErr w:type="gramStart"/>
      <w:r>
        <w:rPr>
          <w:sz w:val="21"/>
          <w:szCs w:val="21"/>
        </w:rPr>
        <w:t>捕捉长</w:t>
      </w:r>
      <w:proofErr w:type="gramEnd"/>
      <w:r>
        <w:rPr>
          <w:sz w:val="21"/>
          <w:szCs w:val="21"/>
        </w:rPr>
        <w:t>短程依赖与局部节奏。</w:t>
      </w:r>
      <w:proofErr w:type="gramStart"/>
      <w:r>
        <w:rPr>
          <w:sz w:val="21"/>
          <w:szCs w:val="21"/>
        </w:rPr>
        <w:t>此时间</w:t>
      </w:r>
      <w:proofErr w:type="gramEnd"/>
      <w:r>
        <w:rPr>
          <w:sz w:val="21"/>
          <w:szCs w:val="21"/>
        </w:rPr>
        <w:t>表达能稳健</w:t>
      </w:r>
      <w:r>
        <w:rPr>
          <w:sz w:val="21"/>
          <w:szCs w:val="21"/>
        </w:rPr>
        <w:lastRenderedPageBreak/>
        <w:t>地捕捉相似动作中的细微差异，提升模型对细粒度时序变体的识别能力。</w:t>
      </w:r>
      <w:bookmarkEnd w:id="17"/>
    </w:p>
    <w:p w14:paraId="58698ECF" w14:textId="77777777" w:rsidR="00E21D6D" w:rsidRDefault="00BA72F4">
      <w:pPr>
        <w:pStyle w:val="afff4"/>
        <w:spacing w:line="300" w:lineRule="exact"/>
        <w:ind w:firstLine="420"/>
        <w:rPr>
          <w:sz w:val="21"/>
          <w:szCs w:val="21"/>
        </w:rPr>
      </w:pPr>
      <w:r>
        <w:rPr>
          <w:sz w:val="21"/>
          <w:szCs w:val="21"/>
        </w:rPr>
        <w:t>在特征通道维度，本文引入可学习位置编码（</w:t>
      </w:r>
      <w:r>
        <w:rPr>
          <w:sz w:val="21"/>
          <w:szCs w:val="21"/>
        </w:rPr>
        <w:t>LPE</w:t>
      </w:r>
      <w:r>
        <w:rPr>
          <w:sz w:val="21"/>
          <w:szCs w:val="21"/>
        </w:rPr>
        <w:t>）与</w:t>
      </w:r>
      <w:r>
        <w:rPr>
          <w:sz w:val="21"/>
          <w:szCs w:val="21"/>
        </w:rPr>
        <w:t>MRPT</w:t>
      </w:r>
      <w:r>
        <w:rPr>
          <w:sz w:val="21"/>
          <w:szCs w:val="21"/>
        </w:rPr>
        <w:t>模块。</w:t>
      </w:r>
      <w:r>
        <w:rPr>
          <w:sz w:val="21"/>
          <w:szCs w:val="21"/>
        </w:rPr>
        <w:t>LPE</w:t>
      </w:r>
      <w:r>
        <w:rPr>
          <w:sz w:val="21"/>
          <w:szCs w:val="21"/>
        </w:rPr>
        <w:t>使网络自适应学习通道间的相对关系，避免固定位置编码带来的约束</w:t>
      </w:r>
      <w:r>
        <w:rPr>
          <w:sz w:val="21"/>
          <w:szCs w:val="21"/>
          <w:vertAlign w:val="superscript"/>
        </w:rPr>
        <w:fldChar w:fldCharType="begin"/>
      </w:r>
      <w:r>
        <w:rPr>
          <w:sz w:val="21"/>
          <w:szCs w:val="21"/>
          <w:vertAlign w:val="superscript"/>
        </w:rPr>
        <w:instrText xml:space="preserve"> REF _Ref216890351 \r \h  \* MERGEFORMAT </w:instrText>
      </w:r>
      <w:r>
        <w:rPr>
          <w:sz w:val="21"/>
          <w:szCs w:val="21"/>
          <w:vertAlign w:val="superscript"/>
        </w:rPr>
      </w:r>
      <w:r>
        <w:rPr>
          <w:sz w:val="21"/>
          <w:szCs w:val="21"/>
          <w:vertAlign w:val="superscript"/>
        </w:rPr>
        <w:fldChar w:fldCharType="separate"/>
      </w:r>
      <w:r>
        <w:rPr>
          <w:sz w:val="21"/>
          <w:szCs w:val="21"/>
          <w:vertAlign w:val="superscript"/>
        </w:rPr>
        <w:t>[14]</w:t>
      </w:r>
      <w:r>
        <w:rPr>
          <w:sz w:val="21"/>
          <w:szCs w:val="21"/>
          <w:vertAlign w:val="superscript"/>
        </w:rPr>
        <w:fldChar w:fldCharType="end"/>
      </w:r>
      <w:r>
        <w:rPr>
          <w:sz w:val="21"/>
          <w:szCs w:val="21"/>
        </w:rPr>
        <w:t>。</w:t>
      </w:r>
      <w:r>
        <w:rPr>
          <w:sz w:val="21"/>
          <w:szCs w:val="21"/>
        </w:rPr>
        <w:t>MRPT</w:t>
      </w:r>
      <w:r>
        <w:rPr>
          <w:sz w:val="21"/>
          <w:szCs w:val="21"/>
        </w:rPr>
        <w:t>结合自注意力与卷积提炼通道间的相关性，通过残差与归一化稳定训练，充分聚合跨通道的互补信息，从而提升对细粒度差异的敏感度</w:t>
      </w:r>
      <w:r>
        <w:rPr>
          <w:sz w:val="21"/>
          <w:szCs w:val="21"/>
          <w:vertAlign w:val="superscript"/>
        </w:rPr>
        <w:fldChar w:fldCharType="begin"/>
      </w:r>
      <w:r>
        <w:rPr>
          <w:sz w:val="21"/>
          <w:szCs w:val="21"/>
          <w:vertAlign w:val="superscript"/>
        </w:rPr>
        <w:instrText xml:space="preserve"> REF _Ref216890359 \r \h  \* MERGEFORMAT </w:instrText>
      </w:r>
      <w:r>
        <w:rPr>
          <w:sz w:val="21"/>
          <w:szCs w:val="21"/>
          <w:vertAlign w:val="superscript"/>
        </w:rPr>
      </w:r>
      <w:r>
        <w:rPr>
          <w:sz w:val="21"/>
          <w:szCs w:val="21"/>
          <w:vertAlign w:val="superscript"/>
        </w:rPr>
        <w:fldChar w:fldCharType="separate"/>
      </w:r>
      <w:r>
        <w:rPr>
          <w:sz w:val="21"/>
          <w:szCs w:val="21"/>
          <w:vertAlign w:val="superscript"/>
        </w:rPr>
        <w:t>[15]</w:t>
      </w:r>
      <w:r>
        <w:rPr>
          <w:sz w:val="21"/>
          <w:szCs w:val="21"/>
          <w:vertAlign w:val="superscript"/>
        </w:rPr>
        <w:fldChar w:fldCharType="end"/>
      </w:r>
      <w:r>
        <w:rPr>
          <w:sz w:val="21"/>
          <w:szCs w:val="21"/>
        </w:rPr>
        <w:t>。</w:t>
      </w:r>
    </w:p>
    <w:p w14:paraId="6E395C32" w14:textId="09F25030" w:rsidR="00E21D6D" w:rsidRDefault="00BA72F4">
      <w:pPr>
        <w:jc w:val="left"/>
        <w:sectPr w:rsidR="00E21D6D">
          <w:headerReference w:type="default" r:id="rId16"/>
          <w:headerReference w:type="first" r:id="rId17"/>
          <w:type w:val="continuous"/>
          <w:pgSz w:w="11906" w:h="16838"/>
          <w:pgMar w:top="1814" w:right="737" w:bottom="737" w:left="1077" w:header="907" w:footer="284" w:gutter="0"/>
          <w:cols w:num="2" w:space="316"/>
          <w:titlePg/>
          <w:docGrid w:type="lines" w:linePitch="312"/>
        </w:sectPr>
      </w:pPr>
      <w:r>
        <w:rPr>
          <w:szCs w:val="21"/>
        </w:rPr>
        <w:t>在两条通道分支的末端，使用深度可分离卷积</w:t>
      </w:r>
      <w:r>
        <w:rPr>
          <w:szCs w:val="21"/>
        </w:rPr>
        <w:t>(</w:t>
      </w:r>
      <w:proofErr w:type="spellStart"/>
      <w:r>
        <w:rPr>
          <w:szCs w:val="21"/>
        </w:rPr>
        <w:t>DWConv</w:t>
      </w:r>
      <w:proofErr w:type="spellEnd"/>
      <w:r>
        <w:rPr>
          <w:szCs w:val="21"/>
        </w:rPr>
        <w:t>)</w:t>
      </w:r>
      <w:r>
        <w:rPr>
          <w:szCs w:val="21"/>
        </w:rPr>
        <w:t>进行轻量级特征融合。</w:t>
      </w:r>
      <w:proofErr w:type="spellStart"/>
      <w:r>
        <w:rPr>
          <w:szCs w:val="21"/>
        </w:rPr>
        <w:t>DWConv</w:t>
      </w:r>
      <w:proofErr w:type="spellEnd"/>
      <w:r>
        <w:rPr>
          <w:szCs w:val="21"/>
        </w:rPr>
        <w:t>首先独立提取局部模式，再在极少量参数下完成跨通道的信息交互</w:t>
      </w:r>
      <w:r>
        <w:rPr>
          <w:szCs w:val="21"/>
          <w:vertAlign w:val="superscript"/>
        </w:rPr>
        <w:fldChar w:fldCharType="begin"/>
      </w:r>
      <w:r>
        <w:rPr>
          <w:szCs w:val="21"/>
          <w:vertAlign w:val="superscript"/>
        </w:rPr>
        <w:instrText xml:space="preserve"> REF _Ref216890365 \r \h  \* MERGEFORMAT </w:instrText>
      </w:r>
      <w:r>
        <w:rPr>
          <w:szCs w:val="21"/>
          <w:vertAlign w:val="superscript"/>
        </w:rPr>
      </w:r>
      <w:r>
        <w:rPr>
          <w:szCs w:val="21"/>
          <w:vertAlign w:val="superscript"/>
        </w:rPr>
        <w:fldChar w:fldCharType="separate"/>
      </w:r>
      <w:r>
        <w:rPr>
          <w:szCs w:val="21"/>
          <w:vertAlign w:val="superscript"/>
        </w:rPr>
        <w:t>[16]</w:t>
      </w:r>
      <w:r>
        <w:rPr>
          <w:szCs w:val="21"/>
          <w:vertAlign w:val="superscript"/>
        </w:rPr>
        <w:fldChar w:fldCharType="end"/>
      </w:r>
      <w:r>
        <w:rPr>
          <w:szCs w:val="21"/>
        </w:rPr>
        <w:t>。提纯后的振幅与相位特征通过</w:t>
      </w:r>
      <w:r>
        <w:rPr>
          <w:szCs w:val="21"/>
        </w:rPr>
        <w:t>KAN-GRN</w:t>
      </w:r>
      <w:r>
        <w:rPr>
          <w:szCs w:val="21"/>
        </w:rPr>
        <w:t>模块进行非线性融合。该模块以门控残差为骨架，侧重</w:t>
      </w:r>
      <w:r>
        <w:rPr>
          <w:szCs w:val="21"/>
        </w:rPr>
        <w:t>建模振幅与相位之间可能存在的非线性耦合关系；其中的</w:t>
      </w:r>
      <w:r>
        <w:rPr>
          <w:szCs w:val="21"/>
        </w:rPr>
        <w:t>KAN</w:t>
      </w:r>
      <w:r>
        <w:rPr>
          <w:szCs w:val="21"/>
          <w:vertAlign w:val="superscript"/>
        </w:rPr>
        <w:fldChar w:fldCharType="begin"/>
      </w:r>
      <w:r>
        <w:rPr>
          <w:szCs w:val="21"/>
          <w:vertAlign w:val="superscript"/>
        </w:rPr>
        <w:instrText xml:space="preserve"> REF _Ref216890372 \r \h  \* MERGEFORMAT </w:instrText>
      </w:r>
      <w:r>
        <w:rPr>
          <w:szCs w:val="21"/>
          <w:vertAlign w:val="superscript"/>
        </w:rPr>
      </w:r>
      <w:r>
        <w:rPr>
          <w:szCs w:val="21"/>
          <w:vertAlign w:val="superscript"/>
        </w:rPr>
        <w:fldChar w:fldCharType="separate"/>
      </w:r>
      <w:r>
        <w:rPr>
          <w:szCs w:val="21"/>
          <w:vertAlign w:val="superscript"/>
        </w:rPr>
        <w:t>[17]</w:t>
      </w:r>
      <w:r>
        <w:rPr>
          <w:szCs w:val="21"/>
          <w:vertAlign w:val="superscript"/>
        </w:rPr>
        <w:fldChar w:fldCharType="end"/>
      </w:r>
      <w:r>
        <w:rPr>
          <w:szCs w:val="21"/>
        </w:rPr>
        <w:t>用于以一组可学习基函数对复杂映射进行展开，门控单元根据输入上下文自适应</w:t>
      </w:r>
      <w:r>
        <w:rPr>
          <w:szCs w:val="21"/>
          <w:vertAlign w:val="superscript"/>
        </w:rPr>
        <w:fldChar w:fldCharType="begin"/>
      </w:r>
      <w:r>
        <w:rPr>
          <w:szCs w:val="21"/>
        </w:rPr>
        <w:instrText xml:space="preserve"> REF _Ref216890504 \r \h </w:instrText>
      </w:r>
      <w:r>
        <w:rPr>
          <w:szCs w:val="21"/>
          <w:vertAlign w:val="superscript"/>
        </w:rPr>
        <w:instrText xml:space="preserve"> \* MERGEFORMAT </w:instrText>
      </w:r>
      <w:r>
        <w:rPr>
          <w:szCs w:val="21"/>
          <w:vertAlign w:val="superscript"/>
        </w:rPr>
      </w:r>
      <w:r>
        <w:rPr>
          <w:szCs w:val="21"/>
          <w:vertAlign w:val="superscript"/>
        </w:rPr>
        <w:fldChar w:fldCharType="separate"/>
      </w:r>
      <w:r>
        <w:rPr>
          <w:szCs w:val="21"/>
        </w:rPr>
        <w:t>[</w:t>
      </w:r>
      <w:r>
        <w:rPr>
          <w:szCs w:val="21"/>
          <w:vertAlign w:val="superscript"/>
        </w:rPr>
        <w:t>18]</w:t>
      </w:r>
      <w:r>
        <w:rPr>
          <w:szCs w:val="21"/>
          <w:vertAlign w:val="superscript"/>
        </w:rPr>
        <w:fldChar w:fldCharType="end"/>
      </w:r>
      <w:r>
        <w:rPr>
          <w:szCs w:val="21"/>
        </w:rPr>
        <w:t>调节各路信息的贡献，最终输出与分类器对接的判别表示。整体上，</w:t>
      </w:r>
      <w:bookmarkStart w:id="18" w:name="OLE_LINK48"/>
      <w:r>
        <w:rPr>
          <w:szCs w:val="21"/>
        </w:rPr>
        <w:t>这</w:t>
      </w:r>
      <w:bookmarkEnd w:id="18"/>
      <w:r>
        <w:rPr>
          <w:szCs w:val="21"/>
        </w:rPr>
        <w:t>一串联式改造在不破坏原有的</w:t>
      </w:r>
      <w:proofErr w:type="gramStart"/>
      <w:r>
        <w:rPr>
          <w:szCs w:val="21"/>
        </w:rPr>
        <w:t>单时间</w:t>
      </w:r>
      <w:proofErr w:type="gramEnd"/>
      <w:r>
        <w:rPr>
          <w:szCs w:val="21"/>
        </w:rPr>
        <w:t>通道特征信息优势的前提下，首先振幅与相位</w:t>
      </w:r>
      <w:r>
        <w:rPr>
          <w:szCs w:val="21"/>
          <w:vertAlign w:val="superscript"/>
        </w:rPr>
        <w:fldChar w:fldCharType="begin"/>
      </w:r>
      <w:r>
        <w:rPr>
          <w:szCs w:val="21"/>
          <w:vertAlign w:val="superscript"/>
        </w:rPr>
        <w:instrText xml:space="preserve"> REF _Ref216890511 \r \h  \* MERGEFORMAT </w:instrText>
      </w:r>
      <w:r>
        <w:rPr>
          <w:szCs w:val="21"/>
          <w:vertAlign w:val="superscript"/>
        </w:rPr>
      </w:r>
      <w:r>
        <w:rPr>
          <w:szCs w:val="21"/>
          <w:vertAlign w:val="superscript"/>
        </w:rPr>
        <w:fldChar w:fldCharType="separate"/>
      </w:r>
      <w:r>
        <w:rPr>
          <w:szCs w:val="21"/>
          <w:vertAlign w:val="superscript"/>
        </w:rPr>
        <w:t>[19]</w:t>
      </w:r>
      <w:r>
        <w:rPr>
          <w:szCs w:val="21"/>
          <w:vertAlign w:val="superscript"/>
        </w:rPr>
        <w:fldChar w:fldCharType="end"/>
      </w:r>
      <w:r>
        <w:rPr>
          <w:szCs w:val="21"/>
        </w:rPr>
        <w:t>并行进入模型，其次</w:t>
      </w:r>
      <w:r>
        <w:rPr>
          <w:szCs w:val="21"/>
        </w:rPr>
        <w:t>LPE</w:t>
      </w:r>
      <w:r>
        <w:rPr>
          <w:szCs w:val="21"/>
        </w:rPr>
        <w:t>与</w:t>
      </w:r>
      <w:r>
        <w:rPr>
          <w:szCs w:val="21"/>
        </w:rPr>
        <w:t>MRPT</w:t>
      </w:r>
      <w:r>
        <w:rPr>
          <w:szCs w:val="21"/>
        </w:rPr>
        <w:t>强化通道特征信息后</w:t>
      </w:r>
      <w:proofErr w:type="spellStart"/>
      <w:r>
        <w:rPr>
          <w:szCs w:val="21"/>
        </w:rPr>
        <w:t>DWConv</w:t>
      </w:r>
      <w:proofErr w:type="spellEnd"/>
      <w:r>
        <w:rPr>
          <w:szCs w:val="21"/>
        </w:rPr>
        <w:t>进行轻量融合最后由</w:t>
      </w:r>
      <w:r>
        <w:rPr>
          <w:szCs w:val="21"/>
        </w:rPr>
        <w:t>KAN-GRN</w:t>
      </w:r>
      <w:r>
        <w:rPr>
          <w:szCs w:val="21"/>
        </w:rPr>
        <w:t>非线性判别这一闭环流程，使模型能够在行为识别尤其是相似行为场景中更稳定地</w:t>
      </w:r>
      <w:proofErr w:type="gramStart"/>
      <w:r>
        <w:rPr>
          <w:szCs w:val="21"/>
        </w:rPr>
        <w:t>拉开类间边界</w:t>
      </w:r>
      <w:proofErr w:type="gramEnd"/>
      <w:r>
        <w:rPr>
          <w:szCs w:val="21"/>
        </w:rPr>
        <w:t>，同时保持参数规模与推理延迟在可控范围内</w:t>
      </w:r>
      <w:r w:rsidR="00173E46">
        <w:rPr>
          <w:rFonts w:hint="eastAsia"/>
          <w:szCs w:val="21"/>
        </w:rPr>
        <w:t>，</w:t>
      </w:r>
      <w:r w:rsidR="00173E46" w:rsidRPr="00173E46">
        <w:rPr>
          <w:color w:val="EE0000"/>
          <w:szCs w:val="21"/>
        </w:rPr>
        <w:t>面向边缘</w:t>
      </w:r>
      <w:r w:rsidR="00173E46" w:rsidRPr="00173E46">
        <w:rPr>
          <w:color w:val="EE0000"/>
          <w:szCs w:val="21"/>
        </w:rPr>
        <w:t>/</w:t>
      </w:r>
      <w:proofErr w:type="gramStart"/>
      <w:r w:rsidR="00173E46" w:rsidRPr="00173E46">
        <w:rPr>
          <w:color w:val="EE0000"/>
          <w:szCs w:val="21"/>
        </w:rPr>
        <w:t>端侧部署</w:t>
      </w:r>
      <w:proofErr w:type="gramEnd"/>
      <w:r w:rsidR="00173E46" w:rsidRPr="00173E46">
        <w:rPr>
          <w:color w:val="EE0000"/>
          <w:szCs w:val="21"/>
        </w:rPr>
        <w:t>的进一步轻量化拟在后续工作中开展。</w:t>
      </w:r>
    </w:p>
    <w:tbl>
      <w:tblPr>
        <w:tblW w:w="10663" w:type="dxa"/>
        <w:tblLook w:val="04A0" w:firstRow="1" w:lastRow="0" w:firstColumn="1" w:lastColumn="0" w:noHBand="0" w:noVBand="1"/>
      </w:tblPr>
      <w:tblGrid>
        <w:gridCol w:w="10663"/>
      </w:tblGrid>
      <w:tr w:rsidR="00E21D6D" w14:paraId="643DDE7C" w14:textId="77777777">
        <w:trPr>
          <w:trHeight w:val="4487"/>
        </w:trPr>
        <w:tc>
          <w:tcPr>
            <w:tcW w:w="10663" w:type="dxa"/>
            <w:vAlign w:val="center"/>
          </w:tcPr>
          <w:p w14:paraId="4D2AB65D" w14:textId="77777777" w:rsidR="00E21D6D" w:rsidRDefault="00BA72F4">
            <w:pPr>
              <w:jc w:val="center"/>
            </w:pPr>
            <w:r>
              <w:object w:dxaOrig="8275" w:dyaOrig="4597" w14:anchorId="4EE49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6pt;height:229.8pt" o:ole="">
                  <v:imagedata r:id="rId18" o:title=""/>
                </v:shape>
                <o:OLEObject Type="Embed" ProgID="Visio.Drawing.15" ShapeID="_x0000_i1025" DrawAspect="Content" ObjectID="_1831997112" r:id="rId19"/>
              </w:object>
            </w:r>
          </w:p>
          <w:p w14:paraId="38886956" w14:textId="77777777" w:rsidR="00E21D6D" w:rsidRDefault="00BA72F4">
            <w:pPr>
              <w:jc w:val="center"/>
              <w:rPr>
                <w:kern w:val="2"/>
                <w:szCs w:val="22"/>
              </w:rPr>
            </w:pPr>
            <w:r>
              <w:t>图</w:t>
            </w:r>
            <w:r>
              <w:t>1 PA-</w:t>
            </w:r>
            <w:proofErr w:type="spellStart"/>
            <w:r>
              <w:t>TCNet</w:t>
            </w:r>
            <w:proofErr w:type="spellEnd"/>
            <w:r>
              <w:t>模型总体架构</w:t>
            </w:r>
          </w:p>
        </w:tc>
      </w:tr>
    </w:tbl>
    <w:p w14:paraId="348D1782" w14:textId="77777777" w:rsidR="00E21D6D" w:rsidRDefault="00E21D6D">
      <w:pPr>
        <w:pStyle w:val="11"/>
        <w:ind w:firstLine="360"/>
        <w:rPr>
          <w:sz w:val="18"/>
          <w:szCs w:val="18"/>
        </w:rPr>
        <w:sectPr w:rsidR="00E21D6D">
          <w:footerReference w:type="first" r:id="rId20"/>
          <w:type w:val="continuous"/>
          <w:pgSz w:w="11906" w:h="16838"/>
          <w:pgMar w:top="1814" w:right="737" w:bottom="737" w:left="1077" w:header="907" w:footer="284" w:gutter="0"/>
          <w:cols w:space="316"/>
          <w:titlePg/>
          <w:docGrid w:type="lines" w:linePitch="312"/>
        </w:sectPr>
      </w:pPr>
    </w:p>
    <w:p w14:paraId="23CBB59D" w14:textId="77777777" w:rsidR="00E21D6D" w:rsidRDefault="00BA72F4">
      <w:pPr>
        <w:pStyle w:val="2"/>
        <w:keepNext w:val="0"/>
        <w:keepLines w:val="0"/>
        <w:rPr>
          <w:bCs/>
          <w:sz w:val="21"/>
          <w:szCs w:val="21"/>
        </w:rPr>
      </w:pPr>
      <w:r>
        <w:rPr>
          <w:bCs/>
          <w:sz w:val="21"/>
          <w:szCs w:val="21"/>
        </w:rPr>
        <w:t>原始</w:t>
      </w:r>
      <w:r>
        <w:rPr>
          <w:bCs/>
          <w:sz w:val="21"/>
          <w:szCs w:val="21"/>
        </w:rPr>
        <w:t>CSI</w:t>
      </w:r>
      <w:r>
        <w:rPr>
          <w:bCs/>
          <w:sz w:val="21"/>
          <w:szCs w:val="21"/>
        </w:rPr>
        <w:t>数据预处理</w:t>
      </w:r>
    </w:p>
    <w:p w14:paraId="72A49748" w14:textId="3AF545FF" w:rsidR="007271A6" w:rsidRDefault="007271A6" w:rsidP="007271A6">
      <w:pPr>
        <w:pStyle w:val="a3"/>
        <w:ind w:firstLineChars="0" w:firstLine="0"/>
      </w:pPr>
      <w:r w:rsidRPr="007271A6">
        <w:drawing>
          <wp:inline distT="0" distB="0" distL="0" distR="0" wp14:anchorId="6E8B1B7B" wp14:editId="46F36186">
            <wp:extent cx="3103880" cy="1310640"/>
            <wp:effectExtent l="0" t="0" r="1270" b="3810"/>
            <wp:docPr id="69005952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59521" name="图片 1" descr="图表&#10;&#10;AI 生成的内容可能不正确。"/>
                    <pic:cNvPicPr/>
                  </pic:nvPicPr>
                  <pic:blipFill>
                    <a:blip r:embed="rId21"/>
                    <a:stretch>
                      <a:fillRect/>
                    </a:stretch>
                  </pic:blipFill>
                  <pic:spPr>
                    <a:xfrm>
                      <a:off x="0" y="0"/>
                      <a:ext cx="3103880" cy="1310640"/>
                    </a:xfrm>
                    <a:prstGeom prst="rect">
                      <a:avLst/>
                    </a:prstGeom>
                  </pic:spPr>
                </pic:pic>
              </a:graphicData>
            </a:graphic>
          </wp:inline>
        </w:drawing>
      </w:r>
    </w:p>
    <w:p w14:paraId="6EF181E8" w14:textId="709D2A97" w:rsidR="007271A6" w:rsidRDefault="007271A6" w:rsidP="007271A6">
      <w:pPr>
        <w:pStyle w:val="a3"/>
        <w:ind w:firstLineChars="0" w:firstLine="0"/>
        <w:jc w:val="center"/>
        <w:rPr>
          <w:rFonts w:hint="eastAsia"/>
        </w:rPr>
      </w:pPr>
      <w:r>
        <w:t>图</w:t>
      </w:r>
      <w:r>
        <w:rPr>
          <w:rFonts w:hint="eastAsia"/>
        </w:rPr>
        <w:t>2</w:t>
      </w:r>
      <w:r>
        <w:t xml:space="preserve"> PA-</w:t>
      </w:r>
      <w:proofErr w:type="spellStart"/>
      <w:r>
        <w:t>TCNet</w:t>
      </w:r>
      <w:proofErr w:type="spellEnd"/>
      <w:r>
        <w:t>模型总体架构</w:t>
      </w:r>
    </w:p>
    <w:p w14:paraId="771A51EA" w14:textId="5877CF47" w:rsidR="007271A6" w:rsidRPr="007271A6" w:rsidRDefault="007271A6" w:rsidP="007271A6">
      <w:pPr>
        <w:pStyle w:val="a3"/>
        <w:spacing w:line="300" w:lineRule="exact"/>
        <w:ind w:firstLine="420"/>
        <w:rPr>
          <w:rFonts w:hint="eastAsia"/>
          <w:kern w:val="2"/>
          <w:sz w:val="21"/>
          <w:szCs w:val="21"/>
        </w:rPr>
      </w:pPr>
      <w:r w:rsidRPr="007271A6">
        <w:rPr>
          <w:kern w:val="2"/>
          <w:sz w:val="21"/>
          <w:szCs w:val="21"/>
        </w:rPr>
        <w:t>为直观反映</w:t>
      </w:r>
      <w:r w:rsidRPr="007271A6">
        <w:rPr>
          <w:kern w:val="2"/>
          <w:sz w:val="21"/>
          <w:szCs w:val="21"/>
        </w:rPr>
        <w:t xml:space="preserve"> CSI </w:t>
      </w:r>
      <w:r w:rsidRPr="007271A6">
        <w:rPr>
          <w:kern w:val="2"/>
          <w:sz w:val="21"/>
          <w:szCs w:val="21"/>
        </w:rPr>
        <w:t>在时间与频率上的分布，对某一子载波的</w:t>
      </w:r>
      <w:r w:rsidRPr="007271A6">
        <w:rPr>
          <w:kern w:val="2"/>
          <w:sz w:val="21"/>
          <w:szCs w:val="21"/>
        </w:rPr>
        <w:t xml:space="preserve"> CSI </w:t>
      </w:r>
      <w:r w:rsidRPr="007271A6">
        <w:rPr>
          <w:kern w:val="2"/>
          <w:sz w:val="21"/>
          <w:szCs w:val="21"/>
        </w:rPr>
        <w:t>序列进行短时傅里叶变换（</w:t>
      </w:r>
      <w:r w:rsidRPr="007271A6">
        <w:rPr>
          <w:kern w:val="2"/>
          <w:sz w:val="21"/>
          <w:szCs w:val="21"/>
        </w:rPr>
        <w:t>STFT</w:t>
      </w:r>
      <w:r w:rsidRPr="007271A6">
        <w:rPr>
          <w:kern w:val="2"/>
          <w:sz w:val="21"/>
          <w:szCs w:val="21"/>
        </w:rPr>
        <w:t>），得到</w:t>
      </w:r>
      <w:proofErr w:type="gramStart"/>
      <w:r w:rsidRPr="007271A6">
        <w:rPr>
          <w:kern w:val="2"/>
          <w:sz w:val="21"/>
          <w:szCs w:val="21"/>
        </w:rPr>
        <w:t>时频图</w:t>
      </w:r>
      <w:proofErr w:type="gramEnd"/>
      <w:r w:rsidRPr="007271A6">
        <w:rPr>
          <w:kern w:val="2"/>
          <w:sz w:val="21"/>
          <w:szCs w:val="21"/>
        </w:rPr>
        <w:t>如图</w:t>
      </w:r>
      <w:r w:rsidRPr="007271A6">
        <w:rPr>
          <w:kern w:val="2"/>
          <w:sz w:val="21"/>
          <w:szCs w:val="21"/>
        </w:rPr>
        <w:t xml:space="preserve"> X </w:t>
      </w:r>
      <w:r w:rsidRPr="007271A6">
        <w:rPr>
          <w:kern w:val="2"/>
          <w:sz w:val="21"/>
          <w:szCs w:val="21"/>
        </w:rPr>
        <w:t>所示。图中横轴为时间，纵轴为频率，颜色表示该时频点的功率（</w:t>
      </w:r>
      <w:r w:rsidRPr="007271A6">
        <w:rPr>
          <w:kern w:val="2"/>
          <w:sz w:val="21"/>
          <w:szCs w:val="21"/>
        </w:rPr>
        <w:t>dB</w:t>
      </w:r>
      <w:r w:rsidRPr="007271A6">
        <w:rPr>
          <w:kern w:val="2"/>
          <w:sz w:val="21"/>
          <w:szCs w:val="21"/>
        </w:rPr>
        <w:t>）。</w:t>
      </w:r>
      <w:proofErr w:type="gramStart"/>
      <w:r w:rsidRPr="007271A6">
        <w:rPr>
          <w:kern w:val="2"/>
          <w:sz w:val="21"/>
          <w:szCs w:val="21"/>
        </w:rPr>
        <w:t>时频图</w:t>
      </w:r>
      <w:proofErr w:type="gramEnd"/>
      <w:r>
        <w:rPr>
          <w:rFonts w:hint="eastAsia"/>
          <w:kern w:val="2"/>
          <w:sz w:val="21"/>
          <w:szCs w:val="21"/>
        </w:rPr>
        <w:t>2</w:t>
      </w:r>
      <w:r w:rsidRPr="007271A6">
        <w:rPr>
          <w:kern w:val="2"/>
          <w:sz w:val="21"/>
          <w:szCs w:val="21"/>
        </w:rPr>
        <w:t>能够同时刻画信号随时间变化的频率成分，便于观察人体活动引起的多</w:t>
      </w:r>
      <w:proofErr w:type="gramStart"/>
      <w:r w:rsidRPr="007271A6">
        <w:rPr>
          <w:kern w:val="2"/>
          <w:sz w:val="21"/>
          <w:szCs w:val="21"/>
        </w:rPr>
        <w:t>径变化</w:t>
      </w:r>
      <w:proofErr w:type="gramEnd"/>
      <w:r w:rsidRPr="007271A6">
        <w:rPr>
          <w:kern w:val="2"/>
          <w:sz w:val="21"/>
          <w:szCs w:val="21"/>
        </w:rPr>
        <w:t>与多普勒效应在频域上的表现，为后续特征提取与行为识别提供依据。</w:t>
      </w:r>
    </w:p>
    <w:p w14:paraId="59030447" w14:textId="0E58CE76" w:rsidR="00E21D6D" w:rsidRDefault="007271A6">
      <w:pPr>
        <w:pStyle w:val="a3"/>
        <w:ind w:firstLineChars="0" w:firstLine="0"/>
      </w:pPr>
      <w:r>
        <w:rPr>
          <w:rFonts w:eastAsia="黑体" w:hint="eastAsia"/>
          <w:b/>
          <w:bCs/>
          <w:sz w:val="21"/>
          <w:szCs w:val="21"/>
        </w:rPr>
        <w:t>2</w:t>
      </w:r>
      <w:r w:rsidR="00BA72F4">
        <w:rPr>
          <w:rFonts w:eastAsia="黑体"/>
          <w:b/>
          <w:bCs/>
          <w:sz w:val="21"/>
          <w:szCs w:val="21"/>
        </w:rPr>
        <w:t xml:space="preserve">.1.1 </w:t>
      </w:r>
      <w:r w:rsidR="00BA72F4">
        <w:rPr>
          <w:b/>
          <w:bCs/>
          <w:sz w:val="21"/>
          <w:szCs w:val="21"/>
        </w:rPr>
        <w:t>复合滤波操作</w:t>
      </w:r>
    </w:p>
    <w:p w14:paraId="63C7F321" w14:textId="77777777" w:rsidR="00E21D6D" w:rsidRDefault="00BA72F4">
      <w:pPr>
        <w:pStyle w:val="afff4"/>
        <w:spacing w:line="300" w:lineRule="exact"/>
        <w:ind w:firstLine="420"/>
        <w:jc w:val="both"/>
        <w:rPr>
          <w:sz w:val="21"/>
          <w:szCs w:val="21"/>
        </w:rPr>
      </w:pPr>
      <w:r>
        <w:rPr>
          <w:sz w:val="21"/>
          <w:szCs w:val="21"/>
        </w:rPr>
        <w:t>为保证后续模型输入的稳定性与有效性，本研究对采集到的</w:t>
      </w:r>
      <w:r>
        <w:rPr>
          <w:sz w:val="21"/>
          <w:szCs w:val="21"/>
        </w:rPr>
        <w:t>Wi-Fi CSI</w:t>
      </w:r>
      <w:r>
        <w:rPr>
          <w:sz w:val="21"/>
          <w:szCs w:val="21"/>
        </w:rPr>
        <w:t>原始数据进行了多阶段滤波处理。</w:t>
      </w:r>
    </w:p>
    <w:p w14:paraId="08C722F1" w14:textId="77777777" w:rsidR="00E21D6D" w:rsidRDefault="00BA72F4">
      <w:pPr>
        <w:pStyle w:val="afff4"/>
        <w:spacing w:line="300" w:lineRule="exact"/>
        <w:ind w:firstLine="420"/>
        <w:rPr>
          <w:sz w:val="21"/>
          <w:szCs w:val="21"/>
        </w:rPr>
      </w:pPr>
      <w:r>
        <w:rPr>
          <w:sz w:val="21"/>
          <w:szCs w:val="21"/>
        </w:rPr>
        <w:t>低通滤波器用于去除高于人体动作主频的高频干扰分量。本研究将截止频率设定在</w:t>
      </w:r>
      <w:r>
        <w:rPr>
          <w:sz w:val="21"/>
          <w:szCs w:val="21"/>
        </w:rPr>
        <w:t>3–6Hz</w:t>
      </w:r>
      <w:r>
        <w:rPr>
          <w:sz w:val="21"/>
          <w:szCs w:val="21"/>
        </w:rPr>
        <w:t>范围内，结合双向滤波避免相位畸变。该步骤保证了</w:t>
      </w:r>
      <w:r>
        <w:rPr>
          <w:sz w:val="21"/>
          <w:szCs w:val="21"/>
        </w:rPr>
        <w:t>CSI</w:t>
      </w:r>
      <w:r>
        <w:rPr>
          <w:sz w:val="21"/>
          <w:szCs w:val="21"/>
        </w:rPr>
        <w:t>信号整体频谱的约束，</w:t>
      </w:r>
      <w:proofErr w:type="gramStart"/>
      <w:r>
        <w:rPr>
          <w:sz w:val="21"/>
          <w:szCs w:val="21"/>
        </w:rPr>
        <w:t>滤除了</w:t>
      </w:r>
      <w:proofErr w:type="gramEnd"/>
      <w:r>
        <w:rPr>
          <w:sz w:val="21"/>
          <w:szCs w:val="21"/>
        </w:rPr>
        <w:t>环境抖动与设备噪声带来的高频成分</w:t>
      </w:r>
      <w:r>
        <w:rPr>
          <w:sz w:val="21"/>
          <w:szCs w:val="21"/>
          <w:vertAlign w:val="superscript"/>
        </w:rPr>
        <w:fldChar w:fldCharType="begin"/>
      </w:r>
      <w:r>
        <w:rPr>
          <w:sz w:val="21"/>
          <w:szCs w:val="21"/>
          <w:vertAlign w:val="superscript"/>
        </w:rPr>
        <w:instrText xml:space="preserve"> REF _Ref214549142 \r \h  \* MERGEFORMAT </w:instrText>
      </w:r>
      <w:r>
        <w:rPr>
          <w:sz w:val="21"/>
          <w:szCs w:val="21"/>
          <w:vertAlign w:val="superscript"/>
        </w:rPr>
      </w:r>
      <w:r>
        <w:rPr>
          <w:sz w:val="21"/>
          <w:szCs w:val="21"/>
          <w:vertAlign w:val="superscript"/>
        </w:rPr>
        <w:fldChar w:fldCharType="separate"/>
      </w:r>
      <w:r>
        <w:rPr>
          <w:sz w:val="21"/>
          <w:szCs w:val="21"/>
          <w:vertAlign w:val="superscript"/>
        </w:rPr>
        <w:t>[20]</w:t>
      </w:r>
      <w:r>
        <w:rPr>
          <w:sz w:val="21"/>
          <w:szCs w:val="21"/>
          <w:vertAlign w:val="superscript"/>
        </w:rPr>
        <w:fldChar w:fldCharType="end"/>
      </w:r>
      <w:r>
        <w:rPr>
          <w:sz w:val="21"/>
          <w:szCs w:val="21"/>
        </w:rPr>
        <w:t>。</w:t>
      </w:r>
    </w:p>
    <w:p w14:paraId="5A9424E2" w14:textId="77777777" w:rsidR="00E21D6D" w:rsidRDefault="00BA72F4">
      <w:pPr>
        <w:pStyle w:val="afff4"/>
        <w:spacing w:line="300" w:lineRule="exact"/>
        <w:ind w:firstLine="420"/>
        <w:rPr>
          <w:sz w:val="21"/>
          <w:szCs w:val="21"/>
        </w:rPr>
      </w:pPr>
      <w:r>
        <w:rPr>
          <w:sz w:val="21"/>
          <w:szCs w:val="21"/>
        </w:rPr>
        <w:t>其次，对低通滤波后的序列引入汉明窗平滑操作，使序列在局部时间范围内更为平滑稳定。本研究采用窗口长度的加权滑动平均，在</w:t>
      </w:r>
      <w:r>
        <w:rPr>
          <w:sz w:val="21"/>
          <w:szCs w:val="21"/>
        </w:rPr>
        <w:t>5–31</w:t>
      </w:r>
      <w:r>
        <w:rPr>
          <w:sz w:val="21"/>
          <w:szCs w:val="21"/>
        </w:rPr>
        <w:t>范围内选取，依据验证</w:t>
      </w:r>
      <w:proofErr w:type="gramStart"/>
      <w:r>
        <w:rPr>
          <w:sz w:val="21"/>
          <w:szCs w:val="21"/>
        </w:rPr>
        <w:t>集效果</w:t>
      </w:r>
      <w:proofErr w:type="gramEnd"/>
      <w:r>
        <w:rPr>
          <w:sz w:val="21"/>
          <w:szCs w:val="21"/>
        </w:rPr>
        <w:t>确定最优值。该步骤进一步增强了信号的短时稳定性，同时避免了过度平滑带来的动作边沿钝化。</w:t>
      </w:r>
    </w:p>
    <w:p w14:paraId="0057C7D3" w14:textId="33CCB2BF" w:rsidR="00E21D6D" w:rsidRPr="00896952" w:rsidRDefault="00896952">
      <w:pPr>
        <w:pStyle w:val="afff4"/>
        <w:spacing w:line="300" w:lineRule="exact"/>
        <w:ind w:firstLine="420"/>
        <w:rPr>
          <w:color w:val="EE0000"/>
          <w:sz w:val="21"/>
          <w:szCs w:val="21"/>
        </w:rPr>
      </w:pPr>
      <w:r w:rsidRPr="00896952">
        <w:rPr>
          <w:rFonts w:hint="eastAsia"/>
          <w:color w:val="EE0000"/>
          <w:sz w:val="21"/>
          <w:szCs w:val="21"/>
        </w:rPr>
        <w:t>采用卡尔曼滤波器在状态空间中对序列进行最优估计</w:t>
      </w:r>
      <w:r w:rsidRPr="00896952">
        <w:rPr>
          <w:rFonts w:hint="eastAsia"/>
          <w:color w:val="EE0000"/>
          <w:sz w:val="21"/>
          <w:szCs w:val="21"/>
        </w:rPr>
        <w:t>[28]</w:t>
      </w:r>
      <w:r w:rsidRPr="00896952">
        <w:rPr>
          <w:rFonts w:hint="eastAsia"/>
          <w:color w:val="EE0000"/>
          <w:sz w:val="21"/>
          <w:szCs w:val="21"/>
        </w:rPr>
        <w:t>。过程噪声协方差</w:t>
      </w:r>
      <w:r w:rsidRPr="00896952">
        <w:rPr>
          <w:rFonts w:hint="eastAsia"/>
          <w:color w:val="EE0000"/>
          <w:sz w:val="21"/>
          <w:szCs w:val="21"/>
        </w:rPr>
        <w:t xml:space="preserve"> Q </w:t>
      </w:r>
      <w:r w:rsidRPr="00896952">
        <w:rPr>
          <w:rFonts w:hint="eastAsia"/>
          <w:color w:val="EE0000"/>
          <w:sz w:val="21"/>
          <w:szCs w:val="21"/>
        </w:rPr>
        <w:t>与观测噪声协方差</w:t>
      </w:r>
      <w:r w:rsidRPr="00896952">
        <w:rPr>
          <w:rFonts w:hint="eastAsia"/>
          <w:color w:val="EE0000"/>
          <w:sz w:val="21"/>
          <w:szCs w:val="21"/>
        </w:rPr>
        <w:t xml:space="preserve"> R </w:t>
      </w:r>
      <w:r w:rsidRPr="00896952">
        <w:rPr>
          <w:rFonts w:hint="eastAsia"/>
          <w:color w:val="EE0000"/>
          <w:sz w:val="21"/>
          <w:szCs w:val="21"/>
        </w:rPr>
        <w:lastRenderedPageBreak/>
        <w:t>的设置依据为：</w:t>
      </w:r>
      <w:r w:rsidRPr="00896952">
        <w:rPr>
          <w:rFonts w:hint="eastAsia"/>
          <w:color w:val="EE0000"/>
          <w:sz w:val="21"/>
          <w:szCs w:val="21"/>
        </w:rPr>
        <w:t xml:space="preserve">R </w:t>
      </w:r>
      <w:r w:rsidRPr="00896952">
        <w:rPr>
          <w:rFonts w:hint="eastAsia"/>
          <w:color w:val="EE0000"/>
          <w:sz w:val="21"/>
          <w:szCs w:val="21"/>
        </w:rPr>
        <w:t>表示对观测值的不确定性，本文</w:t>
      </w:r>
      <w:proofErr w:type="gramStart"/>
      <w:r w:rsidRPr="00896952">
        <w:rPr>
          <w:rFonts w:hint="eastAsia"/>
          <w:color w:val="EE0000"/>
          <w:sz w:val="21"/>
          <w:szCs w:val="21"/>
        </w:rPr>
        <w:t>以前级低通</w:t>
      </w:r>
      <w:proofErr w:type="gramEnd"/>
      <w:r w:rsidRPr="00896952">
        <w:rPr>
          <w:rFonts w:hint="eastAsia"/>
          <w:color w:val="EE0000"/>
          <w:sz w:val="21"/>
          <w:szCs w:val="21"/>
        </w:rPr>
        <w:t>与汉明窗滤波后的序列作为观测，</w:t>
      </w:r>
      <w:r w:rsidRPr="00896952">
        <w:rPr>
          <w:rFonts w:hint="eastAsia"/>
          <w:color w:val="EE0000"/>
          <w:sz w:val="21"/>
          <w:szCs w:val="21"/>
        </w:rPr>
        <w:t xml:space="preserve">R </w:t>
      </w:r>
      <w:r w:rsidRPr="00896952">
        <w:rPr>
          <w:rFonts w:hint="eastAsia"/>
          <w:color w:val="EE0000"/>
          <w:sz w:val="21"/>
          <w:szCs w:val="21"/>
        </w:rPr>
        <w:t>根据该序列在短时窗口内的残差方差或噪声功率估计设定，使滤波在抑制高频抖动的同时不过度平滑动作边沿；</w:t>
      </w:r>
      <w:r w:rsidRPr="00896952">
        <w:rPr>
          <w:rFonts w:hint="eastAsia"/>
          <w:color w:val="EE0000"/>
          <w:sz w:val="21"/>
          <w:szCs w:val="21"/>
        </w:rPr>
        <w:t xml:space="preserve">Q </w:t>
      </w:r>
      <w:r w:rsidRPr="00896952">
        <w:rPr>
          <w:rFonts w:hint="eastAsia"/>
          <w:color w:val="EE0000"/>
          <w:sz w:val="21"/>
          <w:szCs w:val="21"/>
        </w:rPr>
        <w:t>表示状态转移的不确定性，在</w:t>
      </w:r>
      <w:r w:rsidRPr="00896952">
        <w:rPr>
          <w:rFonts w:hint="eastAsia"/>
          <w:color w:val="EE0000"/>
          <w:sz w:val="21"/>
          <w:szCs w:val="21"/>
        </w:rPr>
        <w:t xml:space="preserve"> CSI </w:t>
      </w:r>
      <w:r w:rsidRPr="00896952">
        <w:rPr>
          <w:rFonts w:hint="eastAsia"/>
          <w:color w:val="EE0000"/>
          <w:sz w:val="21"/>
          <w:szCs w:val="21"/>
        </w:rPr>
        <w:t>时序中人体动作引起的信道变化在相邻</w:t>
      </w:r>
      <w:proofErr w:type="gramStart"/>
      <w:r w:rsidRPr="00896952">
        <w:rPr>
          <w:rFonts w:hint="eastAsia"/>
          <w:color w:val="EE0000"/>
          <w:sz w:val="21"/>
          <w:szCs w:val="21"/>
        </w:rPr>
        <w:t>采样间</w:t>
      </w:r>
      <w:proofErr w:type="gramEnd"/>
      <w:r w:rsidRPr="00896952">
        <w:rPr>
          <w:rFonts w:hint="eastAsia"/>
          <w:color w:val="EE0000"/>
          <w:sz w:val="21"/>
          <w:szCs w:val="21"/>
        </w:rPr>
        <w:t>具有一定连续性，</w:t>
      </w:r>
      <w:r w:rsidRPr="00896952">
        <w:rPr>
          <w:rFonts w:hint="eastAsia"/>
          <w:color w:val="EE0000"/>
          <w:sz w:val="21"/>
          <w:szCs w:val="21"/>
        </w:rPr>
        <w:t xml:space="preserve">Q </w:t>
      </w:r>
      <w:r w:rsidRPr="00896952">
        <w:rPr>
          <w:rFonts w:hint="eastAsia"/>
          <w:color w:val="EE0000"/>
          <w:sz w:val="21"/>
          <w:szCs w:val="21"/>
        </w:rPr>
        <w:t>取与采样间隔和典型状态变化率相适应的量级，具体数值在验证集上对识别率与平滑效果折中确定。通过合理设置</w:t>
      </w:r>
      <w:r w:rsidRPr="00896952">
        <w:rPr>
          <w:rFonts w:hint="eastAsia"/>
          <w:color w:val="EE0000"/>
          <w:sz w:val="21"/>
          <w:szCs w:val="21"/>
        </w:rPr>
        <w:t xml:space="preserve"> Q </w:t>
      </w:r>
      <w:r w:rsidRPr="00896952">
        <w:rPr>
          <w:rFonts w:hint="eastAsia"/>
          <w:color w:val="EE0000"/>
          <w:sz w:val="21"/>
          <w:szCs w:val="21"/>
        </w:rPr>
        <w:t>与</w:t>
      </w:r>
      <w:r w:rsidRPr="00896952">
        <w:rPr>
          <w:rFonts w:hint="eastAsia"/>
          <w:color w:val="EE0000"/>
          <w:sz w:val="21"/>
          <w:szCs w:val="21"/>
        </w:rPr>
        <w:t xml:space="preserve"> R</w:t>
      </w:r>
      <w:r w:rsidRPr="00896952">
        <w:rPr>
          <w:rFonts w:hint="eastAsia"/>
          <w:color w:val="EE0000"/>
          <w:sz w:val="21"/>
          <w:szCs w:val="21"/>
        </w:rPr>
        <w:t>，卡尔曼滤波能够在保证平滑性的同时，提升对遮挡、多径干扰以及瞬时突变的鲁棒性</w:t>
      </w:r>
      <w:r w:rsidR="00BA72F4" w:rsidRPr="00896952">
        <w:rPr>
          <w:color w:val="EE0000"/>
          <w:sz w:val="21"/>
          <w:szCs w:val="21"/>
        </w:rPr>
        <w:t>。</w:t>
      </w:r>
    </w:p>
    <w:p w14:paraId="1733FC61" w14:textId="007357A2" w:rsidR="00E21D6D" w:rsidRDefault="007271A6">
      <w:pPr>
        <w:pStyle w:val="afff4"/>
        <w:spacing w:line="360" w:lineRule="auto"/>
        <w:ind w:firstLineChars="0" w:firstLine="0"/>
        <w:jc w:val="both"/>
        <w:rPr>
          <w:rFonts w:eastAsia="黑体"/>
          <w:b/>
          <w:bCs/>
          <w:sz w:val="21"/>
          <w:szCs w:val="21"/>
        </w:rPr>
      </w:pPr>
      <w:bookmarkStart w:id="19" w:name="OLE_LINK41"/>
      <w:r>
        <w:rPr>
          <w:rFonts w:eastAsia="黑体" w:hint="eastAsia"/>
          <w:b/>
          <w:bCs/>
          <w:sz w:val="21"/>
          <w:szCs w:val="21"/>
        </w:rPr>
        <w:t>2</w:t>
      </w:r>
      <w:r w:rsidR="00BA72F4">
        <w:rPr>
          <w:rFonts w:eastAsia="黑体"/>
          <w:b/>
          <w:bCs/>
          <w:sz w:val="21"/>
          <w:szCs w:val="21"/>
        </w:rPr>
        <w:t xml:space="preserve">.1.2 </w:t>
      </w:r>
      <w:r w:rsidR="00BA72F4">
        <w:rPr>
          <w:b/>
          <w:bCs/>
          <w:sz w:val="21"/>
          <w:szCs w:val="21"/>
        </w:rPr>
        <w:t>时间对齐与滑动窗口</w:t>
      </w:r>
    </w:p>
    <w:p w14:paraId="4065E650" w14:textId="77777777" w:rsidR="00E21D6D" w:rsidRDefault="00BA72F4">
      <w:pPr>
        <w:pStyle w:val="afff4"/>
        <w:spacing w:line="300" w:lineRule="exact"/>
        <w:ind w:firstLine="420"/>
        <w:rPr>
          <w:sz w:val="21"/>
          <w:szCs w:val="21"/>
        </w:rPr>
      </w:pPr>
      <w:bookmarkStart w:id="20" w:name="OLE_LINK2"/>
      <w:bookmarkEnd w:id="19"/>
      <w:r>
        <w:rPr>
          <w:sz w:val="21"/>
          <w:szCs w:val="21"/>
        </w:rPr>
        <w:t>在实际的</w:t>
      </w:r>
      <w:r>
        <w:rPr>
          <w:sz w:val="21"/>
          <w:szCs w:val="21"/>
        </w:rPr>
        <w:t>Wi-Fi CSI</w:t>
      </w:r>
      <w:r>
        <w:rPr>
          <w:sz w:val="21"/>
          <w:szCs w:val="21"/>
        </w:rPr>
        <w:t>数据采集中，不同记录的采样长度存在差异，大多数样本的长度约为</w:t>
      </w:r>
      <w:r>
        <w:rPr>
          <w:sz w:val="21"/>
          <w:szCs w:val="21"/>
        </w:rPr>
        <w:t>10,000</w:t>
      </w:r>
      <w:r>
        <w:rPr>
          <w:sz w:val="21"/>
          <w:szCs w:val="21"/>
        </w:rPr>
        <w:t>。若直接输入模型，不仅难以进行批处理操作，还会导致输入维度不一致，从而影响特征提取与模型训练的稳定性。本文基于</w:t>
      </w:r>
      <w:proofErr w:type="gramStart"/>
      <w:r>
        <w:rPr>
          <w:sz w:val="21"/>
          <w:szCs w:val="21"/>
        </w:rPr>
        <w:t>时间戳对所有</w:t>
      </w:r>
      <w:proofErr w:type="gramEnd"/>
      <w:r>
        <w:rPr>
          <w:sz w:val="21"/>
          <w:szCs w:val="21"/>
        </w:rPr>
        <w:t>样本进行了对齐处理，并将其统一裁剪或缩放至最大长度</w:t>
      </w:r>
      <w:r>
        <w:rPr>
          <w:sz w:val="21"/>
          <w:szCs w:val="21"/>
        </w:rPr>
        <w:t>2000</w:t>
      </w:r>
      <w:r>
        <w:rPr>
          <w:sz w:val="21"/>
          <w:szCs w:val="21"/>
        </w:rPr>
        <w:t>。</w:t>
      </w:r>
    </w:p>
    <w:p w14:paraId="20415312" w14:textId="77777777" w:rsidR="00E21D6D" w:rsidRDefault="00BA72F4">
      <w:pPr>
        <w:pStyle w:val="afff4"/>
        <w:spacing w:line="300" w:lineRule="exact"/>
        <w:ind w:firstLine="420"/>
        <w:rPr>
          <w:sz w:val="21"/>
          <w:szCs w:val="21"/>
        </w:rPr>
      </w:pPr>
      <w:r>
        <w:rPr>
          <w:sz w:val="21"/>
          <w:szCs w:val="21"/>
        </w:rPr>
        <w:t>在完成序列对齐后，本文进一步采用滑动窗口策略以满足在线预测的需求，并实现数据扩增。具体设置窗口长度为</w:t>
      </w:r>
      <w:r>
        <w:rPr>
          <w:sz w:val="21"/>
          <w:szCs w:val="21"/>
        </w:rPr>
        <w:t>1000</w:t>
      </w:r>
      <w:r>
        <w:rPr>
          <w:sz w:val="21"/>
          <w:szCs w:val="21"/>
        </w:rPr>
        <w:t>，步长为</w:t>
      </w:r>
      <w:r>
        <w:rPr>
          <w:sz w:val="21"/>
          <w:szCs w:val="21"/>
        </w:rPr>
        <w:t>150</w:t>
      </w:r>
      <w:r>
        <w:rPr>
          <w:sz w:val="21"/>
          <w:szCs w:val="21"/>
        </w:rPr>
        <w:t>，在对齐后的序列上进行切分。</w:t>
      </w:r>
    </w:p>
    <w:p w14:paraId="051CA260" w14:textId="77777777" w:rsidR="00E21D6D" w:rsidRDefault="00BA72F4">
      <w:pPr>
        <w:pStyle w:val="2"/>
        <w:keepNext w:val="0"/>
        <w:keepLines w:val="0"/>
        <w:rPr>
          <w:szCs w:val="24"/>
        </w:rPr>
      </w:pPr>
      <w:bookmarkStart w:id="21" w:name="OLE_LINK43"/>
      <w:bookmarkEnd w:id="20"/>
      <w:proofErr w:type="gramStart"/>
      <w:r>
        <w:rPr>
          <w:szCs w:val="24"/>
        </w:rPr>
        <w:t>幅相处理</w:t>
      </w:r>
      <w:proofErr w:type="gramEnd"/>
    </w:p>
    <w:bookmarkEnd w:id="21"/>
    <w:p w14:paraId="368DDF45" w14:textId="77777777" w:rsidR="00E21D6D" w:rsidRDefault="00BA72F4">
      <w:pPr>
        <w:pStyle w:val="11"/>
        <w:spacing w:line="300" w:lineRule="exact"/>
        <w:ind w:firstLine="420"/>
      </w:pPr>
      <w:r>
        <w:t>首先对时间对齐后的复数</w:t>
      </w:r>
      <m:oMath>
        <m:r>
          <w:rPr>
            <w:rFonts w:ascii="Cambria Math" w:hAnsi="Cambria Math"/>
            <w:szCs w:val="21"/>
          </w:rPr>
          <m:t>H</m:t>
        </m:r>
        <m:r>
          <m:rPr>
            <m:sty m:val="p"/>
          </m:rPr>
          <w:rPr>
            <w:rFonts w:ascii="Cambria Math" w:hAnsi="Cambria Math"/>
            <w:szCs w:val="21"/>
          </w:rPr>
          <m:t>(</m:t>
        </m:r>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r>
          <m:rPr>
            <m:sty m:val="p"/>
          </m:rPr>
          <w:rPr>
            <w:rFonts w:ascii="Cambria Math" w:hAnsi="Cambria Math"/>
            <w:szCs w:val="21"/>
          </w:rPr>
          <m:t>)</m:t>
        </m:r>
      </m:oMath>
      <w:r>
        <w:t>进行极坐标分解：</w:t>
      </w:r>
    </w:p>
    <w:p w14:paraId="7BBB1BDA" w14:textId="77777777" w:rsidR="00E21D6D" w:rsidRDefault="00000000">
      <w:pPr>
        <w:pStyle w:val="11"/>
        <w:spacing w:line="300" w:lineRule="exact"/>
        <w:ind w:firstLine="420"/>
      </w:pPr>
      <m:oMathPara>
        <m:oMath>
          <m:eqArr>
            <m:eqArrPr>
              <m:maxDist m:val="1"/>
              <m:ctrlPr>
                <w:rPr>
                  <w:rFonts w:ascii="Cambria Math" w:hAnsi="Cambria Math"/>
                  <w:szCs w:val="21"/>
                </w:rPr>
              </m:ctrlPr>
            </m:eqArrPr>
            <m:e>
              <m:r>
                <w:rPr>
                  <w:rFonts w:ascii="Cambria Math" w:hAnsi="Cambria Math"/>
                  <w:szCs w:val="21"/>
                </w:rPr>
                <m:t>M</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r>
                <m:rPr>
                  <m:sty m:val="p"/>
                </m:rPr>
                <w:rPr>
                  <w:rFonts w:ascii="Cambria Math" w:hAnsi="Cambria Math"/>
                  <w:szCs w:val="21"/>
                </w:rPr>
                <m:t>=</m:t>
              </m:r>
              <m:d>
                <m:dPr>
                  <m:begChr m:val="|"/>
                  <m:endChr m:val="|"/>
                  <m:ctrlPr>
                    <w:rPr>
                      <w:rFonts w:ascii="Cambria Math" w:hAnsi="Cambria Math"/>
                      <w:szCs w:val="21"/>
                    </w:rPr>
                  </m:ctrlPr>
                </m:dPr>
                <m:e>
                  <m:r>
                    <w:rPr>
                      <w:rFonts w:ascii="Cambria Math" w:hAnsi="Cambria Math"/>
                      <w:szCs w:val="21"/>
                    </w:rPr>
                    <m:t>H</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e>
              </m:d>
              <m:r>
                <w:rPr>
                  <w:rFonts w:ascii="Cambria Math" w:hAnsi="Cambria Math"/>
                  <w:szCs w:val="21"/>
                </w:rPr>
                <m:t xml:space="preserve"> #(1)</m:t>
              </m:r>
            </m:e>
          </m:eqArr>
        </m:oMath>
      </m:oMathPara>
    </w:p>
    <w:p w14:paraId="54286677" w14:textId="77777777" w:rsidR="00E21D6D" w:rsidRDefault="00000000">
      <w:pPr>
        <w:pStyle w:val="11"/>
        <w:spacing w:line="300" w:lineRule="exact"/>
        <w:ind w:firstLine="420"/>
      </w:pPr>
      <m:oMathPara>
        <m:oMath>
          <m:eqArr>
            <m:eqArrPr>
              <m:maxDist m:val="1"/>
              <m:ctrlPr>
                <w:rPr>
                  <w:rFonts w:ascii="Cambria Math" w:hAnsi="Cambria Math"/>
                  <w:i/>
                  <w:szCs w:val="21"/>
                </w:rPr>
              </m:ctrlPr>
            </m:eqArrPr>
            <m:e>
              <m:r>
                <m:rPr>
                  <m:sty m:val="p"/>
                </m:rPr>
                <w:rPr>
                  <w:rFonts w:ascii="Cambria Math" w:hAnsi="Cambria Math"/>
                  <w:szCs w:val="21"/>
                </w:rPr>
                <m:t>Φ</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r>
                <m:rPr>
                  <m:sty m:val="p"/>
                </m:rPr>
                <w:rPr>
                  <w:rFonts w:ascii="Cambria Math" w:hAnsi="Cambria Math"/>
                  <w:szCs w:val="21"/>
                </w:rPr>
                <m:t>=</m:t>
              </m:r>
              <m:r>
                <w:rPr>
                  <w:rFonts w:ascii="Cambria Math" w:hAnsi="Cambria Math"/>
                  <w:szCs w:val="21"/>
                </w:rPr>
                <m:t>argH</m:t>
              </m:r>
              <m:d>
                <m:dPr>
                  <m:ctrlPr>
                    <w:rPr>
                      <w:rFonts w:ascii="Cambria Math" w:hAnsi="Cambria Math"/>
                      <w:szCs w:val="21"/>
                    </w:rPr>
                  </m:ctrlPr>
                </m:dPr>
                <m:e>
                  <m:r>
                    <w:rPr>
                      <w:rFonts w:ascii="Cambria Math" w:hAnsi="Cambria Math"/>
                      <w:szCs w:val="21"/>
                    </w:rPr>
                    <m:t>t</m:t>
                  </m:r>
                  <m:r>
                    <m:rPr>
                      <m:sty m:val="p"/>
                    </m:rPr>
                    <w:rPr>
                      <w:rFonts w:ascii="Cambria Math" w:hAnsi="Cambria Math"/>
                      <w:szCs w:val="21"/>
                    </w:rPr>
                    <m:t>,</m:t>
                  </m:r>
                  <m:r>
                    <w:rPr>
                      <w:rFonts w:ascii="Cambria Math" w:hAnsi="Cambria Math"/>
                      <w:szCs w:val="21"/>
                    </w:rPr>
                    <m:t>s</m:t>
                  </m:r>
                  <m:r>
                    <m:rPr>
                      <m:sty m:val="p"/>
                    </m:rPr>
                    <w:rPr>
                      <w:rFonts w:ascii="Cambria Math" w:hAnsi="Cambria Math"/>
                      <w:szCs w:val="21"/>
                    </w:rPr>
                    <m:t>,</m:t>
                  </m:r>
                  <m:r>
                    <w:rPr>
                      <w:rFonts w:ascii="Cambria Math" w:hAnsi="Cambria Math"/>
                      <w:szCs w:val="21"/>
                    </w:rPr>
                    <m:t>a</m:t>
                  </m:r>
                </m:e>
              </m:d>
              <m:r>
                <w:rPr>
                  <w:rFonts w:ascii="Cambria Math" w:hAnsi="Cambria Math"/>
                  <w:szCs w:val="21"/>
                </w:rPr>
                <m:t>#</m:t>
              </m:r>
              <m:d>
                <m:dPr>
                  <m:ctrlPr>
                    <w:rPr>
                      <w:rFonts w:ascii="Cambria Math" w:hAnsi="Cambria Math"/>
                      <w:i/>
                      <w:szCs w:val="21"/>
                    </w:rPr>
                  </m:ctrlPr>
                </m:dPr>
                <m:e>
                  <m:r>
                    <w:rPr>
                      <w:rFonts w:ascii="Cambria Math" w:hAnsi="Cambria Math"/>
                      <w:szCs w:val="21"/>
                    </w:rPr>
                    <m:t>2</m:t>
                  </m:r>
                </m:e>
              </m:d>
            </m:e>
          </m:eqArr>
        </m:oMath>
      </m:oMathPara>
    </w:p>
    <w:p w14:paraId="2CEFCF34" w14:textId="77777777" w:rsidR="00E21D6D" w:rsidRDefault="00BA72F4">
      <w:pPr>
        <w:pStyle w:val="11"/>
        <w:spacing w:line="300" w:lineRule="exact"/>
        <w:ind w:firstLine="420"/>
      </w:pPr>
      <w:r>
        <w:t>该步骤</w:t>
      </w:r>
      <w:proofErr w:type="gramStart"/>
      <w:r>
        <w:t>与滑窗</w:t>
      </w:r>
      <w:proofErr w:type="gramEnd"/>
      <w:r>
        <w:t>/</w:t>
      </w:r>
      <w:r>
        <w:t>对齐串联，可直接得到幅度与相位分量供后续处理。</w:t>
      </w:r>
    </w:p>
    <w:p w14:paraId="06ECCDEB" w14:textId="5DED5A84" w:rsidR="00E21D6D" w:rsidRDefault="007271A6">
      <w:pPr>
        <w:pStyle w:val="11"/>
        <w:ind w:firstLineChars="0" w:firstLine="0"/>
        <w:rPr>
          <w:b/>
          <w:bCs/>
        </w:rPr>
      </w:pPr>
      <w:bookmarkStart w:id="22" w:name="OLE_LINK42"/>
      <w:r>
        <w:rPr>
          <w:rFonts w:hint="eastAsia"/>
          <w:b/>
          <w:bCs/>
        </w:rPr>
        <w:t>2</w:t>
      </w:r>
      <w:r w:rsidR="00BA72F4">
        <w:rPr>
          <w:b/>
          <w:bCs/>
        </w:rPr>
        <w:t xml:space="preserve">.2.1 </w:t>
      </w:r>
      <w:r w:rsidR="00BA72F4">
        <w:rPr>
          <w:b/>
          <w:bCs/>
        </w:rPr>
        <w:t>相位校正</w:t>
      </w:r>
    </w:p>
    <w:bookmarkEnd w:id="22"/>
    <w:p w14:paraId="45A4638C" w14:textId="77777777" w:rsidR="00E21D6D" w:rsidRDefault="00BA72F4">
      <w:pPr>
        <w:pStyle w:val="afff4"/>
        <w:spacing w:line="300" w:lineRule="exact"/>
        <w:ind w:firstLine="420"/>
        <w:rPr>
          <w:sz w:val="21"/>
          <w:szCs w:val="21"/>
        </w:rPr>
      </w:pPr>
      <w:r>
        <w:rPr>
          <w:sz w:val="21"/>
          <w:szCs w:val="21"/>
        </w:rPr>
        <w:t>在</w:t>
      </w:r>
      <w:r>
        <w:rPr>
          <w:sz w:val="21"/>
          <w:szCs w:val="21"/>
        </w:rPr>
        <w:t>CSI</w:t>
      </w:r>
      <w:r>
        <w:rPr>
          <w:sz w:val="21"/>
          <w:szCs w:val="21"/>
        </w:rPr>
        <w:t>信号中，相位信息蕴含了丰富的运动特征，但其直接利用往往面临较大挑战。一方面，原始相位序列普遍存在相位跳变现象</w:t>
      </w:r>
      <w:r>
        <w:rPr>
          <w:sz w:val="21"/>
          <w:szCs w:val="21"/>
          <w:vertAlign w:val="superscript"/>
        </w:rPr>
        <w:fldChar w:fldCharType="begin"/>
      </w:r>
      <w:r>
        <w:rPr>
          <w:sz w:val="21"/>
          <w:szCs w:val="21"/>
          <w:vertAlign w:val="superscript"/>
        </w:rPr>
        <w:instrText xml:space="preserve"> REF _Ref216890578 \r \h  \* MERGEFORMAT </w:instrText>
      </w:r>
      <w:r>
        <w:rPr>
          <w:sz w:val="21"/>
          <w:szCs w:val="21"/>
          <w:vertAlign w:val="superscript"/>
        </w:rPr>
      </w:r>
      <w:r>
        <w:rPr>
          <w:sz w:val="21"/>
          <w:szCs w:val="21"/>
          <w:vertAlign w:val="superscript"/>
        </w:rPr>
        <w:fldChar w:fldCharType="separate"/>
      </w:r>
      <w:r>
        <w:rPr>
          <w:sz w:val="21"/>
          <w:szCs w:val="21"/>
          <w:vertAlign w:val="superscript"/>
        </w:rPr>
        <w:t>[21]</w:t>
      </w:r>
      <w:r>
        <w:rPr>
          <w:sz w:val="21"/>
          <w:szCs w:val="21"/>
          <w:vertAlign w:val="superscript"/>
        </w:rPr>
        <w:fldChar w:fldCharType="end"/>
      </w:r>
      <w:r>
        <w:rPr>
          <w:sz w:val="21"/>
          <w:szCs w:val="21"/>
        </w:rPr>
        <w:t>，即相位值在</w:t>
      </w:r>
      <w:r>
        <w:rPr>
          <w:sz w:val="21"/>
          <w:szCs w:val="21"/>
        </w:rPr>
        <w:t>−π</w:t>
      </w:r>
      <w:r>
        <w:rPr>
          <w:sz w:val="21"/>
          <w:szCs w:val="21"/>
        </w:rPr>
        <w:t>与</w:t>
      </w:r>
      <w:r>
        <w:rPr>
          <w:sz w:val="21"/>
          <w:szCs w:val="21"/>
        </w:rPr>
        <w:t>π</w:t>
      </w:r>
      <w:r>
        <w:rPr>
          <w:sz w:val="21"/>
          <w:szCs w:val="21"/>
        </w:rPr>
        <w:t>之间周期性折返，从而导致曲线出现不连续突变；另一方面，采样点数量庞大，使得绘制的原始相</w:t>
      </w:r>
      <w:r>
        <w:rPr>
          <w:sz w:val="21"/>
          <w:szCs w:val="21"/>
        </w:rPr>
        <w:t>位图呈现出明显的混乱与波动，不利于后续特征提取与模式识别。</w:t>
      </w:r>
    </w:p>
    <w:p w14:paraId="3FB9A1C5" w14:textId="46EC801F" w:rsidR="00E21D6D" w:rsidRPr="00197DA7" w:rsidRDefault="00BA72F4">
      <w:pPr>
        <w:pStyle w:val="afff4"/>
        <w:spacing w:line="300" w:lineRule="exact"/>
        <w:ind w:firstLine="420"/>
        <w:rPr>
          <w:color w:val="EE0000"/>
          <w:sz w:val="21"/>
          <w:szCs w:val="21"/>
        </w:rPr>
      </w:pPr>
      <w:r w:rsidRPr="00197DA7">
        <w:rPr>
          <w:color w:val="EE0000"/>
          <w:sz w:val="21"/>
          <w:szCs w:val="21"/>
        </w:rPr>
        <w:t>为解决上述问题，本文在相位处理中引入了相位解卷绕操作，结果如图</w:t>
      </w:r>
      <w:r w:rsidR="00522984">
        <w:rPr>
          <w:rFonts w:hint="eastAsia"/>
          <w:color w:val="EE0000"/>
          <w:sz w:val="21"/>
          <w:szCs w:val="21"/>
        </w:rPr>
        <w:t>3</w:t>
      </w:r>
      <w:r w:rsidRPr="00197DA7">
        <w:rPr>
          <w:color w:val="EE0000"/>
          <w:sz w:val="21"/>
          <w:szCs w:val="21"/>
        </w:rPr>
        <w:t>所示。该方法通过识别相邻采样点之间的不连续突变，并在跨越</w:t>
      </w:r>
      <w:r w:rsidRPr="00197DA7">
        <w:rPr>
          <w:color w:val="EE0000"/>
          <w:sz w:val="21"/>
          <w:szCs w:val="21"/>
        </w:rPr>
        <w:t>±π</w:t>
      </w:r>
      <w:r w:rsidRPr="00197DA7">
        <w:rPr>
          <w:color w:val="EE0000"/>
          <w:sz w:val="21"/>
          <w:szCs w:val="21"/>
        </w:rPr>
        <w:t>时自动补偿相位偏移，从而将相位曲线展开为连续平滑的形式。解卷绕后的相位数据能够更真实地反映信号随时间的变化趋势，消除了周期性折返带来</w:t>
      </w:r>
      <w:proofErr w:type="gramStart"/>
      <w:r w:rsidRPr="00197DA7">
        <w:rPr>
          <w:color w:val="EE0000"/>
          <w:sz w:val="21"/>
          <w:szCs w:val="21"/>
        </w:rPr>
        <w:t>的伪跳变</w:t>
      </w:r>
      <w:proofErr w:type="gramEnd"/>
      <w:r w:rsidRPr="00197DA7">
        <w:rPr>
          <w:color w:val="EE0000"/>
          <w:sz w:val="21"/>
          <w:szCs w:val="21"/>
        </w:rPr>
        <w:t>现象，使得后续滤波与特征建模更加稳定可靠。</w:t>
      </w:r>
    </w:p>
    <w:p w14:paraId="11C22FCA" w14:textId="50C7B2CB" w:rsidR="00D4018C" w:rsidRPr="00197DA7" w:rsidRDefault="00000000" w:rsidP="00D4018C">
      <w:pPr>
        <w:pStyle w:val="afff4"/>
        <w:spacing w:line="720" w:lineRule="auto"/>
        <w:ind w:rightChars="167" w:right="351" w:firstLineChars="95" w:firstLine="209"/>
        <w:rPr>
          <w:rFonts w:hint="eastAsia"/>
          <w:color w:val="EE0000"/>
          <w:sz w:val="22"/>
          <w:szCs w:val="22"/>
        </w:rPr>
      </w:pPr>
      <m:oMathPara>
        <m:oMath>
          <m:eqArr>
            <m:eqArrPr>
              <m:maxDist m:val="1"/>
              <m:ctrlPr>
                <w:rPr>
                  <w:rFonts w:ascii="Cambria Math" w:hAnsi="Cambria Math"/>
                  <w:i/>
                  <w:color w:val="EE0000"/>
                  <w:sz w:val="22"/>
                  <w:szCs w:val="22"/>
                </w:rPr>
              </m:ctrlPr>
            </m:eqArrPr>
            <m:e>
              <m:acc>
                <m:accPr>
                  <m:ctrlPr>
                    <w:rPr>
                      <w:rFonts w:ascii="Cambria Math" w:hAnsi="Cambria Math"/>
                      <w:color w:val="EE0000"/>
                      <w:sz w:val="22"/>
                      <w:szCs w:val="22"/>
                    </w:rPr>
                  </m:ctrlPr>
                </m:accPr>
                <m:e>
                  <m:sSub>
                    <m:sSubPr>
                      <m:ctrlPr>
                        <w:rPr>
                          <w:rFonts w:ascii="Cambria Math" w:hAnsi="Cambria Math"/>
                          <w:i/>
                          <w:color w:val="EE0000"/>
                          <w:sz w:val="22"/>
                          <w:szCs w:val="22"/>
                        </w:rPr>
                      </m:ctrlPr>
                    </m:sSubPr>
                    <m:e>
                      <m:r>
                        <m:rPr>
                          <m:sty m:val="p"/>
                        </m:rPr>
                        <w:rPr>
                          <w:rFonts w:ascii="Cambria Math" w:hAnsi="Cambria Math"/>
                          <w:color w:val="EE0000"/>
                          <w:sz w:val="22"/>
                          <w:szCs w:val="22"/>
                        </w:rPr>
                        <m:t>ϕ</m:t>
                      </m:r>
                      <m:ctrlPr>
                        <w:rPr>
                          <w:rFonts w:ascii="Cambria Math" w:hAnsi="Cambria Math"/>
                          <w:color w:val="EE0000"/>
                          <w:sz w:val="22"/>
                          <w:szCs w:val="22"/>
                        </w:rPr>
                      </m:ctrlPr>
                    </m:e>
                    <m:sub>
                      <m:r>
                        <w:rPr>
                          <w:rFonts w:ascii="Cambria Math" w:hAnsi="Cambria Math"/>
                          <w:color w:val="EE0000"/>
                          <w:sz w:val="22"/>
                          <w:szCs w:val="22"/>
                        </w:rPr>
                        <m:t>i</m:t>
                      </m:r>
                    </m:sub>
                  </m:sSub>
                </m:e>
              </m:acc>
              <m:r>
                <w:rPr>
                  <w:rFonts w:ascii="Cambria Math" w:hAnsi="Cambria Math"/>
                  <w:color w:val="EE0000"/>
                  <w:sz w:val="22"/>
                  <w:szCs w:val="22"/>
                </w:rPr>
                <m:t>=</m:t>
              </m:r>
              <m:sSub>
                <m:sSubPr>
                  <m:ctrlPr>
                    <w:rPr>
                      <w:rFonts w:ascii="Cambria Math" w:hAnsi="Cambria Math"/>
                      <w:i/>
                      <w:color w:val="EE0000"/>
                      <w:sz w:val="22"/>
                      <w:szCs w:val="22"/>
                    </w:rPr>
                  </m:ctrlPr>
                </m:sSubPr>
                <m:e>
                  <m:r>
                    <m:rPr>
                      <m:sty m:val="p"/>
                    </m:rPr>
                    <w:rPr>
                      <w:rFonts w:ascii="Cambria Math" w:hAnsi="Cambria Math"/>
                      <w:color w:val="EE0000"/>
                      <w:sz w:val="22"/>
                      <w:szCs w:val="22"/>
                    </w:rPr>
                    <m:t>ϕ</m:t>
                  </m:r>
                </m:e>
                <m:sub>
                  <m:r>
                    <w:rPr>
                      <w:rFonts w:ascii="Cambria Math" w:hAnsi="Cambria Math"/>
                      <w:color w:val="EE0000"/>
                      <w:sz w:val="22"/>
                      <w:szCs w:val="22"/>
                    </w:rPr>
                    <m:t>i</m:t>
                  </m:r>
                </m:sub>
              </m:sSub>
              <m:r>
                <w:rPr>
                  <w:rFonts w:ascii="Cambria Math" w:hAnsi="Cambria Math"/>
                  <w:color w:val="EE0000"/>
                  <w:sz w:val="22"/>
                  <w:szCs w:val="22"/>
                </w:rPr>
                <m:t>+2</m:t>
              </m:r>
              <m:r>
                <m:rPr>
                  <m:sty m:val="p"/>
                </m:rPr>
                <w:rPr>
                  <w:rFonts w:ascii="Cambria Math" w:hAnsi="Cambria Math"/>
                  <w:color w:val="EE0000"/>
                  <w:sz w:val="22"/>
                  <w:szCs w:val="22"/>
                </w:rPr>
                <m:t>π</m:t>
              </m:r>
              <m:d>
                <m:dPr>
                  <m:begChr m:val="⌊"/>
                  <m:endChr m:val="⌋"/>
                  <m:ctrlPr>
                    <w:rPr>
                      <w:rFonts w:ascii="Cambria Math" w:hAnsi="Cambria Math"/>
                      <w:i/>
                      <w:color w:val="EE0000"/>
                      <w:sz w:val="22"/>
                      <w:szCs w:val="22"/>
                    </w:rPr>
                  </m:ctrlPr>
                </m:dPr>
                <m:e>
                  <m:f>
                    <m:fPr>
                      <m:ctrlPr>
                        <w:rPr>
                          <w:rFonts w:ascii="Cambria Math" w:hAnsi="Cambria Math"/>
                          <w:color w:val="EE0000"/>
                          <w:sz w:val="22"/>
                          <w:szCs w:val="22"/>
                        </w:rPr>
                      </m:ctrlPr>
                    </m:fPr>
                    <m:num>
                      <m:acc>
                        <m:accPr>
                          <m:ctrlPr>
                            <w:rPr>
                              <w:rFonts w:ascii="Cambria Math" w:hAnsi="Cambria Math"/>
                              <w:color w:val="EE0000"/>
                              <w:sz w:val="22"/>
                              <w:szCs w:val="22"/>
                            </w:rPr>
                          </m:ctrlPr>
                        </m:accPr>
                        <m:e>
                          <m:sSub>
                            <m:sSubPr>
                              <m:ctrlPr>
                                <w:rPr>
                                  <w:rFonts w:ascii="Cambria Math" w:hAnsi="Cambria Math"/>
                                  <w:i/>
                                  <w:color w:val="EE0000"/>
                                  <w:sz w:val="22"/>
                                  <w:szCs w:val="22"/>
                                </w:rPr>
                              </m:ctrlPr>
                            </m:sSubPr>
                            <m:e>
                              <m:r>
                                <w:rPr>
                                  <w:rFonts w:ascii="Cambria Math" w:hAnsi="Cambria Math"/>
                                  <w:color w:val="EE0000"/>
                                  <w:sz w:val="22"/>
                                  <w:szCs w:val="22"/>
                                </w:rPr>
                                <m:t>ϕ</m:t>
                              </m:r>
                            </m:e>
                            <m:sub>
                              <m:r>
                                <w:rPr>
                                  <w:rFonts w:ascii="Cambria Math" w:hAnsi="Cambria Math" w:hint="eastAsia"/>
                                  <w:color w:val="EE0000"/>
                                  <w:sz w:val="22"/>
                                  <w:szCs w:val="22"/>
                                </w:rPr>
                                <m:t>i</m:t>
                              </m:r>
                              <m:r>
                                <w:rPr>
                                  <w:rFonts w:ascii="Cambria Math" w:hAnsi="Cambria Math"/>
                                  <w:color w:val="EE0000"/>
                                  <w:sz w:val="22"/>
                                  <w:szCs w:val="22"/>
                                </w:rPr>
                                <m:t>-1</m:t>
                              </m:r>
                            </m:sub>
                          </m:sSub>
                        </m:e>
                      </m:acc>
                      <m:r>
                        <w:rPr>
                          <w:rFonts w:ascii="Cambria Math" w:hAnsi="Cambria Math"/>
                          <w:color w:val="EE0000"/>
                          <w:sz w:val="22"/>
                          <w:szCs w:val="22"/>
                        </w:rPr>
                        <m:t>-</m:t>
                      </m:r>
                      <w:bookmarkStart w:id="23" w:name="OLE_LINK3"/>
                      <m:sSub>
                        <m:sSubPr>
                          <m:ctrlPr>
                            <w:rPr>
                              <w:rFonts w:ascii="Cambria Math" w:hAnsi="Cambria Math"/>
                              <w:i/>
                              <w:color w:val="EE0000"/>
                              <w:sz w:val="22"/>
                              <w:szCs w:val="22"/>
                            </w:rPr>
                          </m:ctrlPr>
                        </m:sSubPr>
                        <m:e>
                          <m:r>
                            <m:rPr>
                              <m:sty m:val="p"/>
                            </m:rPr>
                            <w:rPr>
                              <w:rFonts w:ascii="Cambria Math" w:hAnsi="Cambria Math"/>
                              <w:color w:val="EE0000"/>
                              <w:sz w:val="22"/>
                              <w:szCs w:val="22"/>
                            </w:rPr>
                            <m:t>ϕ</m:t>
                          </m:r>
                        </m:e>
                        <m:sub>
                          <m:r>
                            <w:rPr>
                              <w:rFonts w:ascii="Cambria Math" w:hAnsi="Cambria Math"/>
                              <w:color w:val="EE0000"/>
                              <w:sz w:val="22"/>
                              <w:szCs w:val="22"/>
                            </w:rPr>
                            <m:t>i</m:t>
                          </m:r>
                        </m:sub>
                      </m:sSub>
                      <w:bookmarkEnd w:id="23"/>
                      <m:ctrlPr>
                        <w:rPr>
                          <w:rFonts w:ascii="Cambria Math" w:hAnsi="Cambria Math"/>
                          <w:i/>
                          <w:color w:val="EE0000"/>
                          <w:sz w:val="22"/>
                          <w:szCs w:val="22"/>
                        </w:rPr>
                      </m:ctrlPr>
                    </m:num>
                    <m:den>
                      <m:r>
                        <w:rPr>
                          <w:rFonts w:ascii="Cambria Math" w:hAnsi="Cambria Math"/>
                          <w:color w:val="EE0000"/>
                          <w:sz w:val="22"/>
                          <w:szCs w:val="22"/>
                        </w:rPr>
                        <m:t>2</m:t>
                      </m:r>
                      <m:r>
                        <m:rPr>
                          <m:sty m:val="p"/>
                        </m:rPr>
                        <w:rPr>
                          <w:rFonts w:ascii="Cambria Math" w:hAnsi="Cambria Math"/>
                          <w:color w:val="EE0000"/>
                          <w:sz w:val="22"/>
                          <w:szCs w:val="22"/>
                        </w:rPr>
                        <m:t>π</m:t>
                      </m:r>
                      <m:ctrlPr>
                        <w:rPr>
                          <w:rFonts w:ascii="Cambria Math" w:hAnsi="Cambria Math"/>
                          <w:i/>
                          <w:color w:val="EE0000"/>
                          <w:sz w:val="22"/>
                          <w:szCs w:val="22"/>
                        </w:rPr>
                      </m:ctrlPr>
                    </m:den>
                  </m:f>
                </m:e>
              </m:d>
              <m:r>
                <w:rPr>
                  <w:rFonts w:ascii="Cambria Math" w:hAnsi="Cambria Math"/>
                  <w:color w:val="EE0000"/>
                  <w:sz w:val="22"/>
                  <w:szCs w:val="22"/>
                </w:rPr>
                <m:t>#</m:t>
              </m:r>
              <m:d>
                <m:dPr>
                  <m:ctrlPr>
                    <w:rPr>
                      <w:rFonts w:ascii="Cambria Math" w:hAnsi="Cambria Math"/>
                      <w:i/>
                      <w:color w:val="EE0000"/>
                      <w:sz w:val="22"/>
                      <w:szCs w:val="22"/>
                    </w:rPr>
                  </m:ctrlPr>
                </m:dPr>
                <m:e>
                  <m:r>
                    <w:rPr>
                      <w:rFonts w:ascii="Cambria Math" w:hAnsi="Cambria Math"/>
                      <w:color w:val="EE0000"/>
                      <w:sz w:val="22"/>
                      <w:szCs w:val="22"/>
                    </w:rPr>
                    <m:t>3</m:t>
                  </m:r>
                </m:e>
              </m:d>
            </m:e>
          </m:eqArr>
        </m:oMath>
      </m:oMathPara>
    </w:p>
    <w:p w14:paraId="346D16A7" w14:textId="66F1B889" w:rsidR="00D4018C" w:rsidRPr="00197DA7" w:rsidRDefault="00BA72F4" w:rsidP="00D4018C">
      <w:pPr>
        <w:pStyle w:val="afff4"/>
        <w:spacing w:line="300" w:lineRule="exact"/>
        <w:ind w:rightChars="167" w:right="351" w:firstLineChars="95" w:firstLine="199"/>
        <w:rPr>
          <w:rFonts w:hint="eastAsia"/>
          <w:color w:val="EE0000"/>
          <w:sz w:val="21"/>
          <w:szCs w:val="21"/>
        </w:rPr>
      </w:pPr>
      <w:r w:rsidRPr="00197DA7">
        <w:rPr>
          <w:color w:val="EE0000"/>
          <w:sz w:val="21"/>
          <w:szCs w:val="21"/>
        </w:rPr>
        <w:t xml:space="preserve">CSI </w:t>
      </w:r>
      <w:r w:rsidRPr="00197DA7">
        <w:rPr>
          <w:rFonts w:hint="eastAsia"/>
          <w:color w:val="EE0000"/>
          <w:sz w:val="21"/>
          <w:szCs w:val="21"/>
        </w:rPr>
        <w:t>相位通常被包裹在</w:t>
      </w:r>
      <w:r w:rsidRPr="00197DA7">
        <w:rPr>
          <w:color w:val="EE0000"/>
          <w:sz w:val="21"/>
          <w:szCs w:val="21"/>
        </w:rPr>
        <w:t xml:space="preserve"> [−π, π] </w:t>
      </w:r>
      <w:r w:rsidRPr="00197DA7">
        <w:rPr>
          <w:rFonts w:hint="eastAsia"/>
          <w:color w:val="EE0000"/>
          <w:sz w:val="21"/>
          <w:szCs w:val="21"/>
        </w:rPr>
        <w:t>或</w:t>
      </w:r>
      <w:r w:rsidRPr="00197DA7">
        <w:rPr>
          <w:color w:val="EE0000"/>
          <w:sz w:val="21"/>
          <w:szCs w:val="21"/>
        </w:rPr>
        <w:t xml:space="preserve"> [0, 2π] </w:t>
      </w:r>
      <w:r w:rsidRPr="00197DA7">
        <w:rPr>
          <w:rFonts w:hint="eastAsia"/>
          <w:color w:val="EE0000"/>
          <w:sz w:val="21"/>
          <w:szCs w:val="21"/>
        </w:rPr>
        <w:t>内，解卷绕旨在消除跨边界跳变、得到连续相位序列。如递推式（</w:t>
      </w:r>
      <w:r w:rsidRPr="00197DA7">
        <w:rPr>
          <w:rFonts w:hint="eastAsia"/>
          <w:color w:val="EE0000"/>
          <w:sz w:val="21"/>
          <w:szCs w:val="21"/>
        </w:rPr>
        <w:t>3</w:t>
      </w:r>
      <w:r w:rsidRPr="00197DA7">
        <w:rPr>
          <w:rFonts w:hint="eastAsia"/>
          <w:color w:val="EE0000"/>
          <w:sz w:val="21"/>
          <w:szCs w:val="21"/>
        </w:rPr>
        <w:t>）所示。</w:t>
      </w:r>
      <w:r w:rsidRPr="00197DA7">
        <w:rPr>
          <w:color w:val="EE0000"/>
          <w:sz w:val="21"/>
          <w:szCs w:val="21"/>
        </w:rPr>
        <w:t>其中</w:t>
      </w:r>
      <w:r w:rsidRPr="00197DA7">
        <w:rPr>
          <w:color w:val="EE0000"/>
          <w:sz w:val="21"/>
          <w:szCs w:val="21"/>
        </w:rPr>
        <w:t xml:space="preserve"> </w:t>
      </w:r>
      <m:oMath>
        <m:sSub>
          <m:sSubPr>
            <m:ctrlPr>
              <w:rPr>
                <w:rFonts w:ascii="Cambria Math" w:hAnsi="Cambria Math"/>
                <w:i/>
                <w:color w:val="EE0000"/>
                <w:sz w:val="21"/>
                <w:szCs w:val="21"/>
              </w:rPr>
            </m:ctrlPr>
          </m:sSubPr>
          <m:e>
            <m:r>
              <m:rPr>
                <m:sty m:val="p"/>
              </m:rPr>
              <w:rPr>
                <w:rFonts w:ascii="Cambria Math" w:hAnsi="Cambria Math"/>
                <w:color w:val="EE0000"/>
                <w:sz w:val="21"/>
                <w:szCs w:val="21"/>
              </w:rPr>
              <m:t>ϕ</m:t>
            </m:r>
            <m:ctrlPr>
              <w:rPr>
                <w:rFonts w:ascii="Cambria Math" w:hAnsi="Cambria Math"/>
                <w:color w:val="EE0000"/>
                <w:sz w:val="21"/>
                <w:szCs w:val="21"/>
              </w:rPr>
            </m:ctrlPr>
          </m:e>
          <m:sub>
            <m:r>
              <w:rPr>
                <w:rFonts w:ascii="Cambria Math" w:hAnsi="Cambria Math"/>
                <w:color w:val="EE0000"/>
                <w:sz w:val="21"/>
                <w:szCs w:val="21"/>
              </w:rPr>
              <m:t>i</m:t>
            </m:r>
          </m:sub>
        </m:sSub>
      </m:oMath>
      <w:r w:rsidRPr="00197DA7">
        <w:rPr>
          <w:color w:val="EE0000"/>
          <w:sz w:val="21"/>
          <w:szCs w:val="21"/>
        </w:rPr>
        <w:t>为第</w:t>
      </w:r>
      <w:r w:rsidRPr="00197DA7">
        <w:rPr>
          <w:color w:val="EE0000"/>
          <w:sz w:val="21"/>
          <w:szCs w:val="21"/>
        </w:rPr>
        <w:t xml:space="preserve"> (</w:t>
      </w:r>
      <w:proofErr w:type="spellStart"/>
      <w:r w:rsidRPr="00197DA7">
        <w:rPr>
          <w:color w:val="EE0000"/>
          <w:sz w:val="21"/>
          <w:szCs w:val="21"/>
        </w:rPr>
        <w:t>i</w:t>
      </w:r>
      <w:proofErr w:type="spellEnd"/>
      <w:r w:rsidRPr="00197DA7">
        <w:rPr>
          <w:color w:val="EE0000"/>
          <w:sz w:val="21"/>
          <w:szCs w:val="21"/>
        </w:rPr>
        <w:t xml:space="preserve">) </w:t>
      </w:r>
      <w:r w:rsidRPr="00197DA7">
        <w:rPr>
          <w:color w:val="EE0000"/>
          <w:sz w:val="21"/>
          <w:szCs w:val="21"/>
        </w:rPr>
        <w:t>点的原始相位，</w:t>
      </w:r>
      <m:oMath>
        <m:acc>
          <m:accPr>
            <m:ctrlPr>
              <w:rPr>
                <w:rFonts w:ascii="Cambria Math" w:hAnsi="Cambria Math"/>
                <w:color w:val="EE0000"/>
                <w:sz w:val="22"/>
                <w:szCs w:val="22"/>
              </w:rPr>
            </m:ctrlPr>
          </m:accPr>
          <m:e>
            <m:sSub>
              <m:sSubPr>
                <m:ctrlPr>
                  <w:rPr>
                    <w:rFonts w:ascii="Cambria Math" w:hAnsi="Cambria Math"/>
                    <w:i/>
                    <w:color w:val="EE0000"/>
                    <w:sz w:val="22"/>
                    <w:szCs w:val="22"/>
                  </w:rPr>
                </m:ctrlPr>
              </m:sSubPr>
              <m:e>
                <m:r>
                  <w:rPr>
                    <w:rFonts w:ascii="Cambria Math" w:hAnsi="Cambria Math"/>
                    <w:color w:val="EE0000"/>
                    <w:sz w:val="22"/>
                    <w:szCs w:val="22"/>
                  </w:rPr>
                  <m:t>ϕ</m:t>
                </m:r>
                <m:ctrlPr>
                  <w:rPr>
                    <w:rFonts w:ascii="Cambria Math" w:hAnsi="Cambria Math"/>
                    <w:color w:val="EE0000"/>
                    <w:sz w:val="22"/>
                    <w:szCs w:val="22"/>
                  </w:rPr>
                </m:ctrlPr>
              </m:e>
              <m:sub>
                <m:r>
                  <w:rPr>
                    <w:rFonts w:ascii="Cambria Math" w:hAnsi="Cambria Math"/>
                    <w:color w:val="EE0000"/>
                    <w:sz w:val="22"/>
                    <w:szCs w:val="22"/>
                  </w:rPr>
                  <m:t>i</m:t>
                </m:r>
              </m:sub>
            </m:sSub>
          </m:e>
        </m:acc>
      </m:oMath>
      <w:r w:rsidRPr="00197DA7">
        <w:rPr>
          <w:color w:val="EE0000"/>
          <w:sz w:val="21"/>
          <w:szCs w:val="21"/>
        </w:rPr>
        <w:t>为解卷绕后的相位</w:t>
      </w:r>
      <w:r w:rsidRPr="00197DA7">
        <w:rPr>
          <w:i/>
          <w:iCs/>
          <w:color w:val="EE0000"/>
          <w:sz w:val="21"/>
          <w:szCs w:val="21"/>
        </w:rPr>
        <w:t>，</w:t>
      </w:r>
      <m:oMath>
        <m:sSub>
          <m:sSubPr>
            <m:ctrlPr>
              <w:rPr>
                <w:rFonts w:ascii="Cambria Math" w:hAnsi="Cambria Math"/>
                <w:i/>
                <w:color w:val="EE0000"/>
                <w:sz w:val="22"/>
                <w:szCs w:val="22"/>
              </w:rPr>
            </m:ctrlPr>
          </m:sSubPr>
          <m:e>
            <m:r>
              <w:rPr>
                <w:rFonts w:ascii="Cambria Math" w:hAnsi="Cambria Math"/>
                <w:color w:val="EE0000"/>
                <w:sz w:val="22"/>
                <w:szCs w:val="22"/>
              </w:rPr>
              <m:t>ϕ</m:t>
            </m:r>
          </m:e>
          <m:sub>
            <m:r>
              <w:rPr>
                <w:rFonts w:ascii="Cambria Math" w:hAnsi="Cambria Math" w:hint="eastAsia"/>
                <w:color w:val="EE0000"/>
                <w:sz w:val="22"/>
                <w:szCs w:val="22"/>
              </w:rPr>
              <m:t>i</m:t>
            </m:r>
            <m:r>
              <w:rPr>
                <w:rFonts w:ascii="Cambria Math" w:hAnsi="Cambria Math"/>
                <w:color w:val="EE0000"/>
                <w:sz w:val="22"/>
                <w:szCs w:val="22"/>
              </w:rPr>
              <m:t>-1</m:t>
            </m:r>
          </m:sub>
        </m:sSub>
      </m:oMath>
      <w:r w:rsidRPr="00197DA7">
        <w:rPr>
          <w:color w:val="EE0000"/>
          <w:sz w:val="21"/>
          <w:szCs w:val="21"/>
        </w:rPr>
        <w:t xml:space="preserve"> </w:t>
      </w:r>
      <w:r w:rsidRPr="00197DA7">
        <w:rPr>
          <w:color w:val="EE0000"/>
          <w:sz w:val="21"/>
          <w:szCs w:val="21"/>
        </w:rPr>
        <w:t>为前</w:t>
      </w:r>
      <w:proofErr w:type="gramStart"/>
      <w:r w:rsidRPr="00197DA7">
        <w:rPr>
          <w:color w:val="EE0000"/>
          <w:sz w:val="21"/>
          <w:szCs w:val="21"/>
        </w:rPr>
        <w:t>一点解</w:t>
      </w:r>
      <w:proofErr w:type="gramEnd"/>
      <w:r w:rsidRPr="00197DA7">
        <w:rPr>
          <w:color w:val="EE0000"/>
          <w:sz w:val="21"/>
          <w:szCs w:val="21"/>
        </w:rPr>
        <w:t>卷绕结果。</w:t>
      </w:r>
    </w:p>
    <w:p w14:paraId="1C9F7181" w14:textId="77777777" w:rsidR="00D4018C" w:rsidRPr="00197DA7" w:rsidRDefault="00BA72F4">
      <w:pPr>
        <w:pStyle w:val="afff4"/>
        <w:spacing w:line="300" w:lineRule="exact"/>
        <w:ind w:firstLine="420"/>
        <w:rPr>
          <w:color w:val="EE0000"/>
          <w:sz w:val="21"/>
          <w:szCs w:val="21"/>
        </w:rPr>
      </w:pPr>
      <w:r w:rsidRPr="00197DA7">
        <w:rPr>
          <w:color w:val="EE0000"/>
          <w:sz w:val="21"/>
          <w:szCs w:val="21"/>
        </w:rPr>
        <w:t>考虑到</w:t>
      </w:r>
      <w:r w:rsidRPr="00197DA7">
        <w:rPr>
          <w:color w:val="EE0000"/>
          <w:sz w:val="21"/>
          <w:szCs w:val="21"/>
        </w:rPr>
        <w:t>Wi-Fi</w:t>
      </w:r>
      <w:r w:rsidRPr="00197DA7">
        <w:rPr>
          <w:color w:val="EE0000"/>
          <w:sz w:val="21"/>
          <w:szCs w:val="21"/>
        </w:rPr>
        <w:t>通信过程中存在由硬件偏移和载波频率不同步引起的线性相位漂移</w:t>
      </w:r>
      <w:r w:rsidRPr="00197DA7">
        <w:rPr>
          <w:color w:val="EE0000"/>
          <w:sz w:val="21"/>
          <w:szCs w:val="21"/>
          <w:vertAlign w:val="superscript"/>
        </w:rPr>
        <w:fldChar w:fldCharType="begin"/>
      </w:r>
      <w:r w:rsidRPr="00197DA7">
        <w:rPr>
          <w:color w:val="EE0000"/>
          <w:sz w:val="21"/>
          <w:szCs w:val="21"/>
          <w:vertAlign w:val="superscript"/>
        </w:rPr>
        <w:instrText xml:space="preserve"> REF _Ref216890598 \r \h  \* MERGEFORMAT </w:instrText>
      </w:r>
      <w:r w:rsidRPr="00197DA7">
        <w:rPr>
          <w:color w:val="EE0000"/>
          <w:sz w:val="21"/>
          <w:szCs w:val="21"/>
          <w:vertAlign w:val="superscript"/>
        </w:rPr>
      </w:r>
      <w:r w:rsidRPr="00197DA7">
        <w:rPr>
          <w:color w:val="EE0000"/>
          <w:sz w:val="21"/>
          <w:szCs w:val="21"/>
          <w:vertAlign w:val="superscript"/>
        </w:rPr>
        <w:fldChar w:fldCharType="separate"/>
      </w:r>
      <w:r w:rsidRPr="00197DA7">
        <w:rPr>
          <w:color w:val="EE0000"/>
          <w:sz w:val="21"/>
          <w:szCs w:val="21"/>
          <w:vertAlign w:val="superscript"/>
        </w:rPr>
        <w:t>[22]</w:t>
      </w:r>
      <w:r w:rsidRPr="00197DA7">
        <w:rPr>
          <w:color w:val="EE0000"/>
          <w:sz w:val="21"/>
          <w:szCs w:val="21"/>
          <w:vertAlign w:val="superscript"/>
        </w:rPr>
        <w:fldChar w:fldCharType="end"/>
      </w:r>
      <w:r w:rsidRPr="00197DA7">
        <w:rPr>
          <w:color w:val="EE0000"/>
          <w:sz w:val="21"/>
          <w:szCs w:val="21"/>
        </w:rPr>
        <w:t>，本文在相位解卷绕之后进一步进行了去线性漂移处理。该操作通过拟合并消除全局线性趋势，</w:t>
      </w:r>
      <w:proofErr w:type="gramStart"/>
      <w:r w:rsidRPr="00197DA7">
        <w:rPr>
          <w:color w:val="EE0000"/>
          <w:sz w:val="21"/>
          <w:szCs w:val="21"/>
        </w:rPr>
        <w:t>有效去</w:t>
      </w:r>
      <w:proofErr w:type="gramEnd"/>
      <w:r w:rsidRPr="00197DA7">
        <w:rPr>
          <w:color w:val="EE0000"/>
          <w:sz w:val="21"/>
          <w:szCs w:val="21"/>
        </w:rPr>
        <w:t>除了由发射端与接收端硬件差异造成的相位偏移，从而</w:t>
      </w:r>
      <w:proofErr w:type="gramStart"/>
      <w:r w:rsidRPr="00197DA7">
        <w:rPr>
          <w:color w:val="EE0000"/>
          <w:sz w:val="21"/>
          <w:szCs w:val="21"/>
        </w:rPr>
        <w:t>凸</w:t>
      </w:r>
      <w:proofErr w:type="gramEnd"/>
      <w:r w:rsidRPr="00197DA7">
        <w:rPr>
          <w:color w:val="EE0000"/>
          <w:sz w:val="21"/>
          <w:szCs w:val="21"/>
        </w:rPr>
        <w:t>显出与人体动作直接相关的相位动态变化。</w:t>
      </w:r>
    </w:p>
    <w:p w14:paraId="2A08A4C2" w14:textId="22C30D92" w:rsidR="00B64ED0" w:rsidRPr="00197DA7" w:rsidRDefault="00B64ED0">
      <w:pPr>
        <w:pStyle w:val="afff4"/>
        <w:spacing w:line="300" w:lineRule="exact"/>
        <w:ind w:firstLine="420"/>
        <w:rPr>
          <w:rFonts w:hint="eastAsia"/>
          <w:color w:val="EE0000"/>
          <w:sz w:val="21"/>
          <w:szCs w:val="21"/>
        </w:rPr>
      </w:pPr>
      <w:proofErr w:type="gramStart"/>
      <w:r w:rsidRPr="00197DA7">
        <w:rPr>
          <w:color w:val="EE0000"/>
          <w:sz w:val="21"/>
          <w:szCs w:val="21"/>
        </w:rPr>
        <w:t>设解卷绕</w:t>
      </w:r>
      <w:proofErr w:type="gramEnd"/>
      <w:r w:rsidRPr="00197DA7">
        <w:rPr>
          <w:color w:val="EE0000"/>
          <w:sz w:val="21"/>
          <w:szCs w:val="21"/>
        </w:rPr>
        <w:t>相位序列为</w:t>
      </w:r>
      <m:oMath>
        <m:acc>
          <m:accPr>
            <m:chr m:val="̃"/>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oMath>
      <w:r w:rsidRPr="00197DA7">
        <w:rPr>
          <w:color w:val="EE0000"/>
          <w:sz w:val="21"/>
          <w:szCs w:val="21"/>
        </w:rPr>
        <w:t>，</w:t>
      </w:r>
      <w:r w:rsidR="009208C1" w:rsidRPr="00197DA7">
        <w:rPr>
          <w:color w:val="EE0000"/>
          <w:sz w:val="21"/>
          <w:szCs w:val="21"/>
        </w:rPr>
        <w:t>采用最小二乘法在全序列上拟合线性趋势</w:t>
      </w:r>
      <m:oMath>
        <m:acc>
          <m:accPr>
            <m:chr m:val="̃"/>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1"/>
            <w:szCs w:val="21"/>
          </w:rPr>
          <m:t>≈</m:t>
        </m:r>
        <m:r>
          <w:rPr>
            <w:rFonts w:ascii="Cambria Math" w:hAnsi="Cambria Math"/>
            <w:color w:val="EE0000"/>
            <w:sz w:val="21"/>
            <w:szCs w:val="21"/>
          </w:rPr>
          <m:t>a</m:t>
        </m:r>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r>
          <w:rPr>
            <w:rFonts w:ascii="Cambria Math" w:hAnsi="Cambria Math"/>
            <w:color w:val="EE0000"/>
            <w:sz w:val="21"/>
            <w:szCs w:val="21"/>
          </w:rPr>
          <m:t>+b</m:t>
        </m:r>
      </m:oMath>
      <w:r w:rsidRPr="00197DA7">
        <w:rPr>
          <w:color w:val="EE0000"/>
          <w:sz w:val="21"/>
          <w:szCs w:val="21"/>
        </w:rPr>
        <w:t>，</w:t>
      </w:r>
      <w:r w:rsidR="009208C1" w:rsidRPr="00197DA7">
        <w:rPr>
          <w:color w:val="EE0000"/>
          <w:sz w:val="21"/>
          <w:szCs w:val="21"/>
        </w:rPr>
        <w:t>并将该趋势项从原序列中扣除，得到去漂移后的相位</w:t>
      </w:r>
      <w:r w:rsidR="009208C1" w:rsidRPr="00197DA7">
        <w:rPr>
          <w:rFonts w:hint="eastAsia"/>
          <w:color w:val="EE0000"/>
          <w:sz w:val="21"/>
          <w:szCs w:val="21"/>
        </w:rPr>
        <w:t>:</w:t>
      </w:r>
    </w:p>
    <w:p w14:paraId="466AC159" w14:textId="039420D7" w:rsidR="009208C1" w:rsidRPr="00197DA7" w:rsidRDefault="00D4018C" w:rsidP="009208C1">
      <w:pPr>
        <w:pStyle w:val="afff4"/>
        <w:spacing w:line="720" w:lineRule="auto"/>
        <w:ind w:rightChars="167" w:right="351" w:firstLineChars="95" w:firstLine="209"/>
        <w:rPr>
          <w:rFonts w:hint="eastAsia"/>
          <w:color w:val="EE0000"/>
          <w:sz w:val="22"/>
          <w:szCs w:val="22"/>
        </w:rPr>
      </w:pPr>
      <m:oMathPara>
        <m:oMath>
          <m:eqArr>
            <m:eqArrPr>
              <m:maxDist m:val="1"/>
              <m:ctrlPr>
                <w:rPr>
                  <w:rFonts w:ascii="Cambria Math" w:hAnsi="Cambria Math"/>
                  <w:i/>
                  <w:color w:val="EE0000"/>
                  <w:sz w:val="22"/>
                  <w:szCs w:val="22"/>
                </w:rPr>
              </m:ctrlPr>
            </m:eqArrPr>
            <m:e>
              <m:acc>
                <m:accPr>
                  <m:chr m:val="̃"/>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2"/>
                  <w:szCs w:val="22"/>
                </w:rPr>
                <m:t>=</m:t>
              </m:r>
              <m:acc>
                <m:accPr>
                  <m:ctrlPr>
                    <w:rPr>
                      <w:rFonts w:ascii="Cambria Math" w:hAnsi="Cambria Math"/>
                      <w:i/>
                      <w:iCs/>
                      <w:color w:val="EE0000"/>
                      <w:sz w:val="21"/>
                      <w:szCs w:val="21"/>
                    </w:rPr>
                  </m:ctrlPr>
                </m:accPr>
                <m:e>
                  <m:r>
                    <w:rPr>
                      <w:rFonts w:ascii="Cambria Math" w:hAnsi="Cambria Math"/>
                      <w:color w:val="EE0000"/>
                      <w:sz w:val="21"/>
                      <w:szCs w:val="21"/>
                    </w:rPr>
                    <m:t>ϕ</m:t>
                  </m:r>
                </m:e>
              </m:acc>
              <m:d>
                <m:dPr>
                  <m:ctrlPr>
                    <w:rPr>
                      <w:rFonts w:ascii="Cambria Math" w:hAnsi="Cambria Math"/>
                      <w:i/>
                      <w:iCs/>
                      <w:color w:val="EE0000"/>
                      <w:sz w:val="21"/>
                      <w:szCs w:val="21"/>
                    </w:rPr>
                  </m:ctrlPr>
                </m:dPr>
                <m:e>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2"/>
                  <w:szCs w:val="22"/>
                </w:rPr>
                <m:t>-</m:t>
              </m:r>
              <m:d>
                <m:dPr>
                  <m:ctrlPr>
                    <w:rPr>
                      <w:rFonts w:ascii="Cambria Math" w:hAnsi="Cambria Math"/>
                      <w:i/>
                      <w:iCs/>
                      <w:color w:val="EE0000"/>
                      <w:sz w:val="21"/>
                      <w:szCs w:val="21"/>
                    </w:rPr>
                  </m:ctrlPr>
                </m:dPr>
                <m:e>
                  <m:r>
                    <w:rPr>
                      <w:rFonts w:ascii="Cambria Math" w:hAnsi="Cambria Math"/>
                      <w:color w:val="EE0000"/>
                      <w:sz w:val="21"/>
                      <w:szCs w:val="21"/>
                    </w:rPr>
                    <m:t>a</m:t>
                  </m:r>
                  <m:sSub>
                    <m:sSubPr>
                      <m:ctrlPr>
                        <w:rPr>
                          <w:rFonts w:ascii="Cambria Math" w:hAnsi="Cambria Math"/>
                          <w:i/>
                          <w:iCs/>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r>
                    <w:rPr>
                      <w:rFonts w:ascii="Cambria Math" w:hAnsi="Cambria Math"/>
                      <w:color w:val="EE0000"/>
                      <w:sz w:val="21"/>
                      <w:szCs w:val="21"/>
                    </w:rPr>
                    <m:t>+b</m:t>
                  </m:r>
                </m:e>
              </m:d>
              <m:r>
                <w:rPr>
                  <w:rFonts w:ascii="Cambria Math" w:hAnsi="Cambria Math"/>
                  <w:color w:val="EE0000"/>
                  <w:sz w:val="22"/>
                  <w:szCs w:val="22"/>
                </w:rPr>
                <m:t>#</m:t>
              </m:r>
              <m:d>
                <m:dPr>
                  <m:ctrlPr>
                    <w:rPr>
                      <w:rFonts w:ascii="Cambria Math" w:hAnsi="Cambria Math"/>
                      <w:i/>
                      <w:color w:val="EE0000"/>
                      <w:sz w:val="22"/>
                      <w:szCs w:val="22"/>
                    </w:rPr>
                  </m:ctrlPr>
                </m:dPr>
                <m:e>
                  <m:r>
                    <w:rPr>
                      <w:rFonts w:ascii="Cambria Math" w:hAnsi="Cambria Math"/>
                      <w:color w:val="EE0000"/>
                      <w:sz w:val="22"/>
                      <w:szCs w:val="22"/>
                    </w:rPr>
                    <m:t>4</m:t>
                  </m:r>
                </m:e>
              </m:d>
            </m:e>
          </m:eqArr>
        </m:oMath>
      </m:oMathPara>
    </w:p>
    <w:p w14:paraId="7FCE0DA3" w14:textId="77777777" w:rsidR="009208C1" w:rsidRPr="00197DA7" w:rsidRDefault="009208C1" w:rsidP="009208C1">
      <w:pPr>
        <w:pStyle w:val="afff4"/>
        <w:spacing w:line="300" w:lineRule="exact"/>
        <w:ind w:firstLine="420"/>
        <w:rPr>
          <w:color w:val="EE0000"/>
          <w:sz w:val="21"/>
          <w:szCs w:val="21"/>
        </w:rPr>
      </w:pPr>
      <w:r w:rsidRPr="00197DA7">
        <w:rPr>
          <w:color w:val="EE0000"/>
          <w:sz w:val="21"/>
          <w:szCs w:val="21"/>
        </w:rPr>
        <w:t>其中参数</w:t>
      </w:r>
      <w:r w:rsidRPr="00197DA7">
        <w:rPr>
          <w:color w:val="EE0000"/>
          <w:sz w:val="21"/>
          <w:szCs w:val="21"/>
        </w:rPr>
        <w:t xml:space="preserve"> </w:t>
      </w:r>
      <m:oMath>
        <m:d>
          <m:dPr>
            <m:sepChr m:val=","/>
            <m:ctrlPr>
              <w:rPr>
                <w:rFonts w:ascii="Cambria Math" w:hAnsi="Cambria Math"/>
                <w:color w:val="EE0000"/>
                <w:sz w:val="21"/>
                <w:szCs w:val="21"/>
              </w:rPr>
            </m:ctrlPr>
          </m:dPr>
          <m:e>
            <m:r>
              <w:rPr>
                <w:rFonts w:ascii="Cambria Math" w:hAnsi="Cambria Math"/>
                <w:color w:val="EE0000"/>
                <w:sz w:val="21"/>
                <w:szCs w:val="21"/>
              </w:rPr>
              <m:t>a</m:t>
            </m:r>
          </m:e>
          <m:e>
            <m:r>
              <w:rPr>
                <w:rFonts w:ascii="Cambria Math" w:hAnsi="Cambria Math"/>
                <w:color w:val="EE0000"/>
                <w:sz w:val="21"/>
                <w:szCs w:val="21"/>
              </w:rPr>
              <m:t>b</m:t>
            </m:r>
          </m:e>
        </m:d>
      </m:oMath>
      <w:r w:rsidRPr="00197DA7">
        <w:rPr>
          <w:color w:val="EE0000"/>
          <w:sz w:val="21"/>
          <w:szCs w:val="21"/>
        </w:rPr>
        <w:t>由最小化全体采样点的平方残差确定：</w:t>
      </w:r>
    </w:p>
    <w:p w14:paraId="2E9E4724" w14:textId="78F00878" w:rsidR="009208C1" w:rsidRPr="00197DA7" w:rsidRDefault="003826D5" w:rsidP="009208C1">
      <w:pPr>
        <w:pStyle w:val="afff4"/>
        <w:spacing w:line="720" w:lineRule="auto"/>
        <w:ind w:firstLine="420"/>
        <w:rPr>
          <w:color w:val="EE0000"/>
          <w:sz w:val="21"/>
          <w:szCs w:val="21"/>
        </w:rPr>
      </w:pPr>
      <m:oMathPara>
        <m:oMath>
          <m:eqArr>
            <m:eqArrPr>
              <m:maxDist m:val="1"/>
              <m:ctrlPr>
                <w:rPr>
                  <w:rFonts w:ascii="Cambria Math" w:hAnsi="Cambria Math"/>
                  <w:i/>
                  <w:color w:val="EE0000"/>
                  <w:sz w:val="21"/>
                  <w:szCs w:val="21"/>
                </w:rPr>
              </m:ctrlPr>
            </m:eqArrPr>
            <m:e>
              <m:d>
                <m:dPr>
                  <m:ctrlPr>
                    <w:rPr>
                      <w:rFonts w:ascii="Cambria Math" w:hAnsi="Cambria Math"/>
                      <w:i/>
                      <w:color w:val="EE0000"/>
                      <w:sz w:val="21"/>
                      <w:szCs w:val="21"/>
                    </w:rPr>
                  </m:ctrlPr>
                </m:dPr>
                <m:e>
                  <m:r>
                    <w:rPr>
                      <w:rFonts w:ascii="Cambria Math" w:hAnsi="Cambria Math"/>
                      <w:color w:val="EE0000"/>
                      <w:sz w:val="21"/>
                      <w:szCs w:val="21"/>
                    </w:rPr>
                    <m:t>a,b</m:t>
                  </m:r>
                </m:e>
              </m:d>
              <m:r>
                <w:rPr>
                  <w:rFonts w:ascii="Cambria Math" w:hAnsi="Cambria Math"/>
                  <w:color w:val="EE0000"/>
                  <w:sz w:val="21"/>
                  <w:szCs w:val="21"/>
                </w:rPr>
                <m:t>=</m:t>
              </m:r>
              <m:r>
                <m:rPr>
                  <m:sty m:val="p"/>
                </m:rPr>
                <w:rPr>
                  <w:rFonts w:ascii="Cambria Math" w:hAnsi="Cambria Math"/>
                  <w:color w:val="EE0000"/>
                  <w:sz w:val="21"/>
                  <w:szCs w:val="21"/>
                </w:rPr>
                <m:t>ar</m:t>
              </m:r>
              <m:func>
                <m:funcPr>
                  <m:ctrlPr>
                    <w:rPr>
                      <w:rFonts w:ascii="Cambria Math" w:hAnsi="Cambria Math"/>
                      <w:color w:val="EE0000"/>
                      <w:sz w:val="21"/>
                      <w:szCs w:val="21"/>
                    </w:rPr>
                  </m:ctrlPr>
                </m:funcPr>
                <m:fName>
                  <m:r>
                    <m:rPr>
                      <m:sty m:val="p"/>
                    </m:rPr>
                    <w:rPr>
                      <w:rFonts w:ascii="Cambria Math" w:hAnsi="Cambria Math"/>
                      <w:color w:val="EE0000"/>
                      <w:sz w:val="21"/>
                      <w:szCs w:val="21"/>
                    </w:rPr>
                    <m:t>g</m:t>
                  </m:r>
                </m:fName>
                <m:e>
                  <m:limLow>
                    <m:limLowPr>
                      <m:ctrlPr>
                        <w:rPr>
                          <w:rFonts w:ascii="Cambria Math" w:hAnsi="Cambria Math"/>
                          <w:i/>
                          <w:color w:val="EE0000"/>
                          <w:sz w:val="21"/>
                          <w:szCs w:val="21"/>
                        </w:rPr>
                      </m:ctrlPr>
                    </m:limLowPr>
                    <m:e>
                      <m:r>
                        <m:rPr>
                          <m:sty m:val="p"/>
                        </m:rPr>
                        <w:rPr>
                          <w:rFonts w:ascii="Cambria Math" w:hAnsi="Cambria Math"/>
                          <w:color w:val="EE0000"/>
                          <w:sz w:val="21"/>
                          <w:szCs w:val="21"/>
                        </w:rPr>
                        <m:t>min</m:t>
                      </m:r>
                      <m:ctrlPr>
                        <w:rPr>
                          <w:rFonts w:ascii="Cambria Math" w:hAnsi="Cambria Math"/>
                          <w:color w:val="EE0000"/>
                          <w:sz w:val="21"/>
                          <w:szCs w:val="21"/>
                        </w:rPr>
                      </m:ctrlPr>
                    </m:e>
                    <m:lim>
                      <m:d>
                        <m:dPr>
                          <m:ctrlPr>
                            <w:rPr>
                              <w:rFonts w:ascii="Cambria Math" w:hAnsi="Cambria Math"/>
                              <w:i/>
                              <w:color w:val="EE0000"/>
                              <w:sz w:val="21"/>
                              <w:szCs w:val="21"/>
                            </w:rPr>
                          </m:ctrlPr>
                        </m:dPr>
                        <m:e>
                          <m:r>
                            <w:rPr>
                              <w:rFonts w:ascii="Cambria Math" w:hAnsi="Cambria Math"/>
                              <w:color w:val="EE0000"/>
                              <w:sz w:val="21"/>
                              <w:szCs w:val="21"/>
                            </w:rPr>
                            <m:t>a,b</m:t>
                          </m:r>
                        </m:e>
                      </m:d>
                      <m:ctrlPr>
                        <w:rPr>
                          <w:rFonts w:ascii="Cambria Math" w:hAnsi="Cambria Math"/>
                          <w:color w:val="EE0000"/>
                          <w:sz w:val="21"/>
                          <w:szCs w:val="21"/>
                        </w:rPr>
                      </m:ctrlPr>
                    </m:lim>
                  </m:limLow>
                  <m:nary>
                    <m:naryPr>
                      <m:chr m:val="∑"/>
                      <m:limLoc m:val="undOvr"/>
                      <m:ctrlPr>
                        <w:rPr>
                          <w:rFonts w:ascii="Cambria Math" w:hAnsi="Cambria Math"/>
                          <w:i/>
                          <w:color w:val="EE0000"/>
                          <w:sz w:val="21"/>
                          <w:szCs w:val="21"/>
                        </w:rPr>
                      </m:ctrlPr>
                    </m:naryPr>
                    <m:sub>
                      <m:r>
                        <w:rPr>
                          <w:rFonts w:ascii="Cambria Math" w:hAnsi="Cambria Math"/>
                          <w:color w:val="EE0000"/>
                          <w:sz w:val="21"/>
                          <w:szCs w:val="21"/>
                        </w:rPr>
                        <m:t>n=1</m:t>
                      </m:r>
                    </m:sub>
                    <m:sup>
                      <m:r>
                        <w:rPr>
                          <w:rFonts w:ascii="Cambria Math" w:hAnsi="Cambria Math"/>
                          <w:color w:val="EE0000"/>
                          <w:sz w:val="21"/>
                          <w:szCs w:val="21"/>
                        </w:rPr>
                        <m:t>N</m:t>
                      </m:r>
                    </m:sup>
                    <m:e>
                      <m:sSup>
                        <m:sSupPr>
                          <m:ctrlPr>
                            <w:rPr>
                              <w:rFonts w:ascii="Cambria Math" w:hAnsi="Cambria Math"/>
                              <w:i/>
                              <w:color w:val="EE0000"/>
                              <w:sz w:val="21"/>
                              <w:szCs w:val="21"/>
                            </w:rPr>
                          </m:ctrlPr>
                        </m:sSupPr>
                        <m:e>
                          <m:d>
                            <m:dPr>
                              <m:ctrlPr>
                                <w:rPr>
                                  <w:rFonts w:ascii="Cambria Math" w:hAnsi="Cambria Math"/>
                                  <w:i/>
                                  <w:color w:val="EE0000"/>
                                  <w:sz w:val="21"/>
                                  <w:szCs w:val="21"/>
                                </w:rPr>
                              </m:ctrlPr>
                            </m:dPr>
                            <m:e>
                              <m:acc>
                                <m:accPr>
                                  <m:chr m:val="̃"/>
                                  <m:ctrlPr>
                                    <w:rPr>
                                      <w:rFonts w:ascii="Cambria Math" w:hAnsi="Cambria Math"/>
                                      <w:color w:val="EE0000"/>
                                      <w:sz w:val="21"/>
                                      <w:szCs w:val="21"/>
                                    </w:rPr>
                                  </m:ctrlPr>
                                </m:accPr>
                                <m:e>
                                  <m:r>
                                    <w:rPr>
                                      <w:rFonts w:ascii="Cambria Math" w:hAnsi="Cambria Math"/>
                                      <w:color w:val="EE0000"/>
                                      <w:sz w:val="21"/>
                                      <w:szCs w:val="21"/>
                                    </w:rPr>
                                    <m:t>ϕ</m:t>
                                  </m:r>
                                </m:e>
                              </m:acc>
                              <m:d>
                                <m:dPr>
                                  <m:ctrlPr>
                                    <w:rPr>
                                      <w:rFonts w:ascii="Cambria Math" w:hAnsi="Cambria Math"/>
                                      <w:i/>
                                      <w:color w:val="EE0000"/>
                                      <w:sz w:val="21"/>
                                      <w:szCs w:val="21"/>
                                    </w:rPr>
                                  </m:ctrlPr>
                                </m:dPr>
                                <m:e>
                                  <m:sSub>
                                    <m:sSubPr>
                                      <m:ctrlPr>
                                        <w:rPr>
                                          <w:rFonts w:ascii="Cambria Math" w:hAnsi="Cambria Math"/>
                                          <w:i/>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e>
                              </m:d>
                              <m:r>
                                <w:rPr>
                                  <w:rFonts w:ascii="Cambria Math" w:hAnsi="Cambria Math"/>
                                  <w:color w:val="EE0000"/>
                                  <w:sz w:val="21"/>
                                  <w:szCs w:val="21"/>
                                </w:rPr>
                                <m:t>-</m:t>
                              </m:r>
                              <m:d>
                                <m:dPr>
                                  <m:ctrlPr>
                                    <w:rPr>
                                      <w:rFonts w:ascii="Cambria Math" w:hAnsi="Cambria Math"/>
                                      <w:i/>
                                      <w:color w:val="EE0000"/>
                                      <w:sz w:val="21"/>
                                      <w:szCs w:val="21"/>
                                    </w:rPr>
                                  </m:ctrlPr>
                                </m:dPr>
                                <m:e>
                                  <m:r>
                                    <w:rPr>
                                      <w:rFonts w:ascii="Cambria Math" w:hAnsi="Cambria Math"/>
                                      <w:color w:val="EE0000"/>
                                      <w:sz w:val="21"/>
                                      <w:szCs w:val="21"/>
                                    </w:rPr>
                                    <m:t>a</m:t>
                                  </m:r>
                                  <m:sSub>
                                    <m:sSubPr>
                                      <m:ctrlPr>
                                        <w:rPr>
                                          <w:rFonts w:ascii="Cambria Math" w:hAnsi="Cambria Math"/>
                                          <w:i/>
                                          <w:color w:val="EE0000"/>
                                          <w:sz w:val="21"/>
                                          <w:szCs w:val="21"/>
                                        </w:rPr>
                                      </m:ctrlPr>
                                    </m:sSubPr>
                                    <m:e>
                                      <m:r>
                                        <w:rPr>
                                          <w:rFonts w:ascii="Cambria Math" w:hAnsi="Cambria Math"/>
                                          <w:color w:val="EE0000"/>
                                          <w:sz w:val="21"/>
                                          <w:szCs w:val="21"/>
                                        </w:rPr>
                                        <m:t>t</m:t>
                                      </m:r>
                                    </m:e>
                                    <m:sub>
                                      <m:r>
                                        <w:rPr>
                                          <w:rFonts w:ascii="Cambria Math" w:hAnsi="Cambria Math"/>
                                          <w:color w:val="EE0000"/>
                                          <w:sz w:val="21"/>
                                          <w:szCs w:val="21"/>
                                        </w:rPr>
                                        <m:t>n</m:t>
                                      </m:r>
                                    </m:sub>
                                  </m:sSub>
                                  <m:r>
                                    <w:rPr>
                                      <w:rFonts w:ascii="Cambria Math" w:hAnsi="Cambria Math"/>
                                      <w:color w:val="EE0000"/>
                                      <w:sz w:val="21"/>
                                      <w:szCs w:val="21"/>
                                    </w:rPr>
                                    <m:t>+b</m:t>
                                  </m:r>
                                </m:e>
                              </m:d>
                            </m:e>
                          </m:d>
                        </m:e>
                        <m:sup>
                          <m:r>
                            <w:rPr>
                              <w:rFonts w:ascii="Cambria Math" w:hAnsi="Cambria Math"/>
                              <w:color w:val="EE0000"/>
                              <w:sz w:val="21"/>
                              <w:szCs w:val="21"/>
                            </w:rPr>
                            <m:t>2</m:t>
                          </m:r>
                        </m:sup>
                      </m:sSup>
                    </m:e>
                  </m:nary>
                </m:e>
              </m:func>
              <m:r>
                <w:rPr>
                  <w:rFonts w:ascii="Cambria Math" w:hAnsi="Cambria Math"/>
                  <w:color w:val="EE0000"/>
                  <w:sz w:val="21"/>
                  <w:szCs w:val="21"/>
                </w:rPr>
                <m:t>#</m:t>
              </m:r>
              <m:d>
                <m:dPr>
                  <m:ctrlPr>
                    <w:rPr>
                      <w:rFonts w:ascii="Cambria Math" w:hAnsi="Cambria Math"/>
                      <w:i/>
                      <w:color w:val="EE0000"/>
                      <w:sz w:val="21"/>
                      <w:szCs w:val="21"/>
                    </w:rPr>
                  </m:ctrlPr>
                </m:dPr>
                <m:e>
                  <m:r>
                    <w:rPr>
                      <w:rFonts w:ascii="Cambria Math" w:hAnsi="Cambria Math"/>
                      <w:color w:val="EE0000"/>
                      <w:sz w:val="21"/>
                      <w:szCs w:val="21"/>
                    </w:rPr>
                    <m:t>5</m:t>
                  </m:r>
                </m:e>
              </m:d>
            </m:e>
          </m:eqArr>
        </m:oMath>
      </m:oMathPara>
    </w:p>
    <w:p w14:paraId="63FB8BBC" w14:textId="7DD83C67" w:rsidR="009208C1" w:rsidRPr="00197DA7" w:rsidRDefault="009208C1" w:rsidP="009208C1">
      <w:pPr>
        <w:pStyle w:val="afff4"/>
        <w:spacing w:line="300" w:lineRule="exact"/>
        <w:ind w:firstLine="420"/>
        <w:rPr>
          <w:rFonts w:hint="eastAsia"/>
          <w:color w:val="EE0000"/>
          <w:sz w:val="21"/>
          <w:szCs w:val="21"/>
        </w:rPr>
        <w:sectPr w:rsidR="009208C1" w:rsidRPr="00197DA7" w:rsidSect="00D4018C">
          <w:type w:val="continuous"/>
          <w:pgSz w:w="11906" w:h="16838"/>
          <w:pgMar w:top="1814" w:right="737" w:bottom="737" w:left="1077" w:header="907" w:footer="284" w:gutter="0"/>
          <w:cols w:num="2" w:space="316"/>
          <w:titlePg/>
          <w:docGrid w:type="lines" w:linePitch="312"/>
        </w:sectPr>
      </w:pPr>
      <w:r w:rsidRPr="00197DA7">
        <w:rPr>
          <w:color w:val="EE0000"/>
          <w:sz w:val="21"/>
          <w:szCs w:val="21"/>
        </w:rPr>
        <w:t>从而突出与人体动作相关的相位变化</w:t>
      </w:r>
      <w:r w:rsidR="00197DA7" w:rsidRPr="00197DA7">
        <w:rPr>
          <w:rFonts w:hint="eastAsia"/>
          <w:color w:val="EE0000"/>
          <w:sz w:val="21"/>
          <w:szCs w:val="21"/>
          <w:vertAlign w:val="superscript"/>
        </w:rPr>
        <w:t>[29]</w:t>
      </w:r>
      <w:r w:rsidRPr="00197DA7">
        <w:rPr>
          <w:color w:val="EE0000"/>
          <w:sz w:val="21"/>
          <w:szCs w:val="21"/>
        </w:rPr>
        <w:t>。</w:t>
      </w:r>
    </w:p>
    <w:p w14:paraId="4F7FCCBF" w14:textId="2BD22C0B" w:rsidR="00E21D6D" w:rsidRDefault="00D4018C" w:rsidP="00D4018C">
      <w:pPr>
        <w:pStyle w:val="afff4"/>
        <w:spacing w:line="300" w:lineRule="exact"/>
        <w:ind w:firstLineChars="0" w:firstLine="0"/>
        <w:rPr>
          <w:rFonts w:hint="eastAsia"/>
          <w:sz w:val="21"/>
          <w:szCs w:val="21"/>
        </w:rPr>
      </w:pPr>
      <w:r>
        <w:rPr>
          <w:sz w:val="21"/>
          <w:szCs w:val="21"/>
        </w:rPr>
        <w:br/>
      </w:r>
    </w:p>
    <w:p w14:paraId="327295D5" w14:textId="3B04A528" w:rsidR="00E21D6D" w:rsidRPr="00D4018C" w:rsidRDefault="00E21D6D" w:rsidP="00D4018C">
      <w:pPr>
        <w:pStyle w:val="afff4"/>
        <w:spacing w:line="300" w:lineRule="exact"/>
        <w:ind w:firstLineChars="0" w:firstLine="0"/>
        <w:rPr>
          <w:rFonts w:hint="eastAsia"/>
          <w:sz w:val="21"/>
          <w:szCs w:val="21"/>
        </w:rPr>
        <w:sectPr w:rsidR="00E21D6D" w:rsidRPr="00D4018C">
          <w:type w:val="continuous"/>
          <w:pgSz w:w="11906" w:h="16838"/>
          <w:pgMar w:top="1814" w:right="737" w:bottom="737" w:left="1077" w:header="907" w:footer="284" w:gutter="0"/>
          <w:cols w:num="2" w:space="316"/>
          <w:titlePg/>
          <w:docGrid w:type="lines" w:linePitch="312"/>
        </w:sectPr>
      </w:pPr>
    </w:p>
    <w:p w14:paraId="0CC197E3" w14:textId="77777777" w:rsidR="00E21D6D" w:rsidRDefault="00BA72F4">
      <w:pPr>
        <w:jc w:val="center"/>
        <w:rPr>
          <w:color w:val="EE0000"/>
        </w:rPr>
      </w:pPr>
      <w:r>
        <w:rPr>
          <w:noProof/>
        </w:rPr>
        <w:lastRenderedPageBreak/>
        <w:drawing>
          <wp:inline distT="0" distB="0" distL="0" distR="0" wp14:anchorId="0DAB0E06" wp14:editId="7645C262">
            <wp:extent cx="4989195" cy="3109595"/>
            <wp:effectExtent l="0" t="0" r="1905" b="0"/>
            <wp:docPr id="316604972" name="图片 6" descr="图片包含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4972" name="图片 6" descr="图片包含 日程表&#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t="5511"/>
                    <a:stretch>
                      <a:fillRect/>
                    </a:stretch>
                  </pic:blipFill>
                  <pic:spPr>
                    <a:xfrm>
                      <a:off x="0" y="0"/>
                      <a:ext cx="5006685" cy="3120372"/>
                    </a:xfrm>
                    <a:prstGeom prst="rect">
                      <a:avLst/>
                    </a:prstGeom>
                    <a:noFill/>
                    <a:ln>
                      <a:noFill/>
                    </a:ln>
                  </pic:spPr>
                </pic:pic>
              </a:graphicData>
            </a:graphic>
          </wp:inline>
        </w:drawing>
      </w:r>
    </w:p>
    <w:p w14:paraId="27202F3F" w14:textId="492E9363" w:rsidR="00E21D6D" w:rsidRDefault="00BA72F4">
      <w:pPr>
        <w:pStyle w:val="a7"/>
        <w:rPr>
          <w:bCs/>
          <w:szCs w:val="18"/>
        </w:rPr>
      </w:pPr>
      <w:r>
        <w:t>图</w:t>
      </w:r>
      <w:r w:rsidR="007271A6">
        <w:rPr>
          <w:rFonts w:hint="eastAsia"/>
        </w:rPr>
        <w:t>3</w:t>
      </w:r>
      <w:r>
        <w:t xml:space="preserve"> </w:t>
      </w:r>
      <w:r>
        <w:t>相位解卷绕</w:t>
      </w:r>
      <w:r>
        <w:rPr>
          <w:bCs/>
          <w:szCs w:val="18"/>
        </w:rPr>
        <w:t>图</w:t>
      </w:r>
    </w:p>
    <w:p w14:paraId="70EAD25C" w14:textId="77777777" w:rsidR="00E21D6D" w:rsidRDefault="00E21D6D">
      <w:pPr>
        <w:pStyle w:val="2"/>
        <w:keepNext w:val="0"/>
        <w:keepLines w:val="0"/>
        <w:tabs>
          <w:tab w:val="clear" w:pos="5040"/>
        </w:tabs>
        <w:rPr>
          <w:szCs w:val="24"/>
        </w:rPr>
        <w:sectPr w:rsidR="00E21D6D">
          <w:type w:val="continuous"/>
          <w:pgSz w:w="11906" w:h="16838"/>
          <w:pgMar w:top="1814" w:right="737" w:bottom="737" w:left="1077" w:header="907" w:footer="284" w:gutter="0"/>
          <w:cols w:space="316"/>
          <w:titlePg/>
          <w:docGrid w:type="lines" w:linePitch="312"/>
        </w:sectPr>
      </w:pPr>
    </w:p>
    <w:p w14:paraId="6E70A403" w14:textId="77777777" w:rsidR="00E21D6D" w:rsidRDefault="00BA72F4">
      <w:pPr>
        <w:pStyle w:val="2"/>
        <w:keepNext w:val="0"/>
        <w:keepLines w:val="0"/>
        <w:tabs>
          <w:tab w:val="clear" w:pos="5040"/>
        </w:tabs>
        <w:rPr>
          <w:szCs w:val="24"/>
        </w:rPr>
      </w:pPr>
      <w:r>
        <w:rPr>
          <w:szCs w:val="24"/>
        </w:rPr>
        <w:t>双通道特征提取</w:t>
      </w:r>
    </w:p>
    <w:p w14:paraId="0D4D1B18" w14:textId="6C484366" w:rsidR="00E21D6D" w:rsidRDefault="00BA72F4">
      <w:pPr>
        <w:pStyle w:val="afff4"/>
        <w:spacing w:line="240" w:lineRule="auto"/>
        <w:ind w:firstLine="420"/>
      </w:pPr>
      <w:r>
        <w:rPr>
          <w:sz w:val="21"/>
          <w:szCs w:val="21"/>
        </w:rPr>
        <w:t>在双流建模阶段，振幅与相位特征被分别输入到两条并行分支中，并在时间维度与特征</w:t>
      </w:r>
      <w:proofErr w:type="gramStart"/>
      <w:r>
        <w:rPr>
          <w:sz w:val="21"/>
          <w:szCs w:val="21"/>
        </w:rPr>
        <w:t>维度进行差</w:t>
      </w:r>
      <w:proofErr w:type="gramEnd"/>
      <w:r>
        <w:rPr>
          <w:sz w:val="21"/>
          <w:szCs w:val="21"/>
        </w:rPr>
        <w:t>异化建模，以实现对</w:t>
      </w:r>
      <w:r>
        <w:rPr>
          <w:sz w:val="21"/>
          <w:szCs w:val="21"/>
        </w:rPr>
        <w:t>Wi-Fi CSI</w:t>
      </w:r>
      <w:r>
        <w:rPr>
          <w:sz w:val="21"/>
          <w:szCs w:val="21"/>
        </w:rPr>
        <w:t>多模态特征的充分挖掘。时间通道维度结合了</w:t>
      </w:r>
      <w:r>
        <w:rPr>
          <w:sz w:val="21"/>
          <w:szCs w:val="21"/>
        </w:rPr>
        <w:t>MCAT</w:t>
      </w:r>
      <w:r>
        <w:rPr>
          <w:sz w:val="21"/>
          <w:szCs w:val="21"/>
        </w:rPr>
        <w:t>与</w:t>
      </w:r>
      <w:r>
        <w:rPr>
          <w:sz w:val="21"/>
          <w:szCs w:val="21"/>
        </w:rPr>
        <w:t>GRE</w:t>
      </w:r>
      <w:r>
        <w:rPr>
          <w:sz w:val="21"/>
          <w:szCs w:val="21"/>
        </w:rPr>
        <w:t>，与传统的单纯</w:t>
      </w:r>
      <w:r>
        <w:rPr>
          <w:sz w:val="21"/>
          <w:szCs w:val="21"/>
        </w:rPr>
        <w:t>transformer</w:t>
      </w:r>
      <w:r>
        <w:rPr>
          <w:sz w:val="21"/>
          <w:szCs w:val="21"/>
        </w:rPr>
        <w:t>不同，</w:t>
      </w:r>
      <w:r>
        <w:rPr>
          <w:sz w:val="21"/>
          <w:szCs w:val="21"/>
        </w:rPr>
        <w:t>MCAT(</w:t>
      </w:r>
      <w:r>
        <w:rPr>
          <w:sz w:val="21"/>
          <w:szCs w:val="21"/>
        </w:rPr>
        <w:t>图</w:t>
      </w:r>
      <w:r w:rsidR="007271A6">
        <w:rPr>
          <w:rFonts w:hint="eastAsia"/>
          <w:sz w:val="21"/>
          <w:szCs w:val="21"/>
        </w:rPr>
        <w:t>4</w:t>
      </w:r>
      <w:r>
        <w:rPr>
          <w:sz w:val="21"/>
          <w:szCs w:val="21"/>
        </w:rPr>
        <w:t>)</w:t>
      </w:r>
      <w:r>
        <w:rPr>
          <w:sz w:val="21"/>
          <w:szCs w:val="21"/>
        </w:rPr>
        <w:t>不仅包含多头自注意力机制以捕捉全局依赖关系：</w:t>
      </w:r>
      <m:oMath>
        <m:eqArr>
          <m:eqArrPr>
            <m:maxDist m:val="1"/>
            <m:ctrlPr>
              <w:rPr>
                <w:rFonts w:ascii="Cambria Math" w:hAnsi="Cambria Math"/>
                <w:i/>
                <w:sz w:val="21"/>
                <w:szCs w:val="21"/>
              </w:rPr>
            </m:ctrlPr>
          </m:eqArrPr>
          <m:e>
            <m:r>
              <w:rPr>
                <w:rFonts w:ascii="Cambria Math" w:hAnsi="Cambria Math"/>
                <w:sz w:val="21"/>
                <w:szCs w:val="21"/>
              </w:rPr>
              <m:t>Attention</m:t>
            </m:r>
            <m:d>
              <m:dPr>
                <m:ctrlPr>
                  <w:rPr>
                    <w:rFonts w:ascii="Cambria Math" w:hAnsi="Cambria Math"/>
                    <w:i/>
                    <w:sz w:val="21"/>
                    <w:szCs w:val="21"/>
                  </w:rPr>
                </m:ctrlPr>
              </m:dPr>
              <m:e>
                <m:r>
                  <w:rPr>
                    <w:rFonts w:ascii="Cambria Math" w:hAnsi="Cambria Math"/>
                    <w:sz w:val="21"/>
                    <w:szCs w:val="21"/>
                  </w:rPr>
                  <m:t>Q,K,V</m:t>
                </m:r>
              </m:e>
            </m:d>
            <m:r>
              <w:rPr>
                <w:rFonts w:ascii="Cambria Math" w:hAnsi="Cambria Math"/>
                <w:sz w:val="21"/>
                <w:szCs w:val="21"/>
              </w:rPr>
              <m:t>=softmax</m:t>
            </m:r>
            <m:d>
              <m:dPr>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Q</m:t>
                    </m:r>
                    <m:sSup>
                      <m:sSupPr>
                        <m:ctrlPr>
                          <w:rPr>
                            <w:rFonts w:ascii="Cambria Math" w:hAnsi="Cambria Math"/>
                            <w:i/>
                            <w:sz w:val="21"/>
                            <w:szCs w:val="21"/>
                          </w:rPr>
                        </m:ctrlPr>
                      </m:sSupPr>
                      <m:e>
                        <m:r>
                          <w:rPr>
                            <w:rFonts w:ascii="Cambria Math" w:hAnsi="Cambria Math"/>
                            <w:sz w:val="21"/>
                            <w:szCs w:val="21"/>
                          </w:rPr>
                          <m:t>K</m:t>
                        </m:r>
                      </m:e>
                      <m:sup>
                        <m:r>
                          <w:rPr>
                            <w:rFonts w:ascii="Cambria Math" w:hAnsi="Cambria Math"/>
                            <w:sz w:val="21"/>
                            <w:szCs w:val="21"/>
                          </w:rPr>
                          <m:t>T</m:t>
                        </m:r>
                      </m:sup>
                    </m:sSup>
                    <m:ctrlPr>
                      <w:rPr>
                        <w:rFonts w:ascii="Cambria Math" w:hAnsi="Cambria Math"/>
                        <w:i/>
                        <w:sz w:val="21"/>
                        <w:szCs w:val="21"/>
                      </w:rPr>
                    </m:ctrlPr>
                  </m:num>
                  <m:den>
                    <m:rad>
                      <m:radPr>
                        <m:degHide m:val="1"/>
                        <m:ctrlPr>
                          <w:rPr>
                            <w:rFonts w:ascii="Cambria Math" w:hAnsi="Cambria Math"/>
                            <w:sz w:val="21"/>
                            <w:szCs w:val="21"/>
                          </w:rPr>
                        </m:ctrlPr>
                      </m:radPr>
                      <m:deg>
                        <m:ctrlPr>
                          <w:rPr>
                            <w:rFonts w:ascii="Cambria Math" w:hAnsi="Cambria Math"/>
                            <w:i/>
                            <w:sz w:val="21"/>
                            <w:szCs w:val="21"/>
                          </w:rPr>
                        </m:ctrlPr>
                      </m:deg>
                      <m:e>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k</m:t>
                            </m:r>
                          </m:sub>
                        </m:sSub>
                      </m:e>
                    </m:rad>
                    <m:ctrlPr>
                      <w:rPr>
                        <w:rFonts w:ascii="Cambria Math" w:hAnsi="Cambria Math"/>
                        <w:i/>
                        <w:sz w:val="21"/>
                        <w:szCs w:val="21"/>
                      </w:rPr>
                    </m:ctrlPr>
                  </m:den>
                </m:f>
                <m:ctrlPr>
                  <w:rPr>
                    <w:rFonts w:ascii="Cambria Math" w:hAnsi="Cambria Math"/>
                    <w:i/>
                    <w:sz w:val="21"/>
                    <w:szCs w:val="21"/>
                  </w:rPr>
                </m:ctrlPr>
              </m:e>
            </m:d>
            <m:r>
              <w:rPr>
                <w:rFonts w:ascii="Cambria Math" w:hAnsi="Cambria Math"/>
                <w:sz w:val="21"/>
                <w:szCs w:val="21"/>
              </w:rPr>
              <m:t xml:space="preserve"> </m:t>
            </m:r>
            <m:r>
              <w:rPr>
                <w:rFonts w:ascii="Cambria Math" w:hAnsi="Cambria Math"/>
                <w:sz w:val="21"/>
                <w:szCs w:val="21"/>
              </w:rPr>
              <m:t>V</m:t>
            </m:r>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6</m:t>
                </m:r>
              </m:e>
            </m:d>
          </m:e>
        </m:eqArr>
      </m:oMath>
    </w:p>
    <w:p w14:paraId="621531D2" w14:textId="77777777" w:rsidR="00E21D6D" w:rsidRDefault="00BA72F4">
      <w:pPr>
        <w:pStyle w:val="afff4"/>
        <w:spacing w:line="300" w:lineRule="exact"/>
        <w:ind w:firstLine="420"/>
        <w:rPr>
          <w:sz w:val="21"/>
          <w:szCs w:val="21"/>
        </w:rPr>
      </w:pPr>
      <w:r>
        <w:rPr>
          <w:sz w:val="21"/>
          <w:szCs w:val="21"/>
        </w:rPr>
        <w:t>其中</w:t>
      </w:r>
      <m:oMath>
        <m:r>
          <w:rPr>
            <w:rFonts w:ascii="Cambria Math" w:hAnsi="Cambria Math"/>
            <w:sz w:val="21"/>
            <w:szCs w:val="21"/>
          </w:rPr>
          <m:t>Q</m:t>
        </m:r>
      </m:oMath>
      <w:r>
        <w:rPr>
          <w:sz w:val="21"/>
          <w:szCs w:val="21"/>
        </w:rPr>
        <w:t>为查询矩阵；</w:t>
      </w:r>
      <m:oMath>
        <m:r>
          <w:rPr>
            <w:rFonts w:ascii="Cambria Math" w:hAnsi="Cambria Math"/>
            <w:sz w:val="21"/>
            <w:szCs w:val="21"/>
          </w:rPr>
          <m:t>K</m:t>
        </m:r>
      </m:oMath>
      <w:r>
        <w:rPr>
          <w:sz w:val="21"/>
          <w:szCs w:val="21"/>
        </w:rPr>
        <w:t>为键矩阵；</w:t>
      </w:r>
      <m:oMath>
        <m:r>
          <w:rPr>
            <w:rFonts w:ascii="Cambria Math" w:hAnsi="Cambria Math"/>
            <w:sz w:val="21"/>
            <w:szCs w:val="21"/>
          </w:rPr>
          <m:t>V</m:t>
        </m:r>
      </m:oMath>
      <w:proofErr w:type="gramStart"/>
      <w:r>
        <w:rPr>
          <w:sz w:val="21"/>
          <w:szCs w:val="21"/>
        </w:rPr>
        <w:t>为值矩阵</w:t>
      </w:r>
      <w:proofErr w:type="gramEnd"/>
      <w:r>
        <w:rPr>
          <w:sz w:val="21"/>
          <w:szCs w:val="21"/>
        </w:rPr>
        <w:t>；</w:t>
      </w:r>
      <m:oMath>
        <m:sSub>
          <m:sSubPr>
            <m:ctrlPr>
              <w:rPr>
                <w:rFonts w:ascii="Cambria Math" w:hAnsi="Cambria Math"/>
                <w:i/>
                <w:sz w:val="21"/>
                <w:szCs w:val="21"/>
              </w:rPr>
            </m:ctrlPr>
          </m:sSubPr>
          <m:e>
            <m:r>
              <w:rPr>
                <w:rFonts w:ascii="Cambria Math" w:hAnsi="Cambria Math"/>
                <w:sz w:val="21"/>
                <w:szCs w:val="21"/>
              </w:rPr>
              <m:t>d</m:t>
            </m:r>
          </m:e>
          <m:sub>
            <m:r>
              <w:rPr>
                <w:rFonts w:ascii="Cambria Math" w:hAnsi="Cambria Math"/>
                <w:sz w:val="21"/>
                <w:szCs w:val="21"/>
              </w:rPr>
              <m:t>k</m:t>
            </m:r>
          </m:sub>
        </m:sSub>
      </m:oMath>
      <w:proofErr w:type="gramStart"/>
      <w:r>
        <w:rPr>
          <w:sz w:val="21"/>
          <w:szCs w:val="21"/>
        </w:rPr>
        <w:t>为键</w:t>
      </w:r>
      <w:proofErr w:type="gramEnd"/>
      <w:r>
        <w:rPr>
          <w:sz w:val="21"/>
          <w:szCs w:val="21"/>
        </w:rPr>
        <w:t>/</w:t>
      </w:r>
      <w:r>
        <w:rPr>
          <w:sz w:val="21"/>
          <w:szCs w:val="21"/>
        </w:rPr>
        <w:t>查询维度；</w:t>
      </w:r>
      <m:oMath>
        <m:r>
          <w:rPr>
            <w:rFonts w:ascii="Cambria Math" w:hAnsi="Cambria Math"/>
            <w:sz w:val="21"/>
            <w:szCs w:val="21"/>
          </w:rPr>
          <m:t>softmax</m:t>
        </m:r>
      </m:oMath>
      <w:r>
        <w:rPr>
          <w:sz w:val="21"/>
          <w:szCs w:val="21"/>
        </w:rPr>
        <w:t>对每个查询在</w:t>
      </w:r>
      <w:proofErr w:type="gramStart"/>
      <w:r>
        <w:rPr>
          <w:sz w:val="21"/>
          <w:szCs w:val="21"/>
        </w:rPr>
        <w:t>键维做行</w:t>
      </w:r>
      <w:proofErr w:type="gramEnd"/>
      <w:r>
        <w:rPr>
          <w:sz w:val="21"/>
          <w:szCs w:val="21"/>
        </w:rPr>
        <w:t>归一化。</w:t>
      </w:r>
    </w:p>
    <w:p w14:paraId="622537C7" w14:textId="77777777" w:rsidR="00E21D6D" w:rsidRDefault="00BA72F4">
      <w:pPr>
        <w:pStyle w:val="afff4"/>
        <w:spacing w:line="300" w:lineRule="exact"/>
        <w:ind w:firstLine="420"/>
        <w:rPr>
          <w:sz w:val="21"/>
          <w:szCs w:val="21"/>
        </w:rPr>
      </w:pPr>
      <w:r>
        <w:rPr>
          <w:sz w:val="21"/>
          <w:szCs w:val="21"/>
        </w:rPr>
        <w:t>同时还引入了多尺度卷积残差模块</w:t>
      </w:r>
      <w:r>
        <w:rPr>
          <w:sz w:val="21"/>
          <w:szCs w:val="21"/>
          <w:vertAlign w:val="superscript"/>
        </w:rPr>
        <w:fldChar w:fldCharType="begin"/>
      </w:r>
      <w:r>
        <w:rPr>
          <w:sz w:val="21"/>
          <w:szCs w:val="21"/>
          <w:vertAlign w:val="superscript"/>
        </w:rPr>
        <w:instrText xml:space="preserve"> REF _Ref216890613 \r \h  \* MERGEFORMAT </w:instrText>
      </w:r>
      <w:r>
        <w:rPr>
          <w:sz w:val="21"/>
          <w:szCs w:val="21"/>
          <w:vertAlign w:val="superscript"/>
        </w:rPr>
      </w:r>
      <w:r>
        <w:rPr>
          <w:sz w:val="21"/>
          <w:szCs w:val="21"/>
          <w:vertAlign w:val="superscript"/>
        </w:rPr>
        <w:fldChar w:fldCharType="separate"/>
      </w:r>
      <w:r>
        <w:rPr>
          <w:sz w:val="21"/>
          <w:szCs w:val="21"/>
          <w:vertAlign w:val="superscript"/>
        </w:rPr>
        <w:t>[23]</w:t>
      </w:r>
      <w:r>
        <w:rPr>
          <w:sz w:val="21"/>
          <w:szCs w:val="21"/>
          <w:vertAlign w:val="superscript"/>
        </w:rPr>
        <w:fldChar w:fldCharType="end"/>
      </w:r>
      <w:r>
        <w:rPr>
          <w:sz w:val="21"/>
          <w:szCs w:val="21"/>
        </w:rPr>
        <w:t>，使得模型能够在保留全局信息的同时，强化局部动态特征的提取。相比于只使用注意力机制，</w:t>
      </w:r>
      <w:r>
        <w:rPr>
          <w:sz w:val="21"/>
          <w:szCs w:val="21"/>
        </w:rPr>
        <w:t>MCAT</w:t>
      </w:r>
      <w:r>
        <w:rPr>
          <w:sz w:val="21"/>
          <w:szCs w:val="21"/>
        </w:rPr>
        <w:t>在复杂动作识别场景下能够更好地兼顾长时序依赖与短时局部特征，从而提升时序特征的鲁棒性。</w:t>
      </w:r>
      <w:r>
        <w:rPr>
          <w:sz w:val="21"/>
          <w:szCs w:val="21"/>
        </w:rPr>
        <w:t>GRE</w:t>
      </w:r>
      <w:r>
        <w:rPr>
          <w:sz w:val="21"/>
          <w:szCs w:val="21"/>
        </w:rPr>
        <w:t>单元则通过门控机制在时间维度上实现对关键帧的自适应选择，这一设计区别于传统残差连接，能够有效抑制冗余时序信息，使模型在</w:t>
      </w:r>
      <w:proofErr w:type="gramStart"/>
      <w:r>
        <w:rPr>
          <w:sz w:val="21"/>
          <w:szCs w:val="21"/>
        </w:rPr>
        <w:t>捕捉长</w:t>
      </w:r>
      <w:proofErr w:type="gramEnd"/>
      <w:r>
        <w:rPr>
          <w:sz w:val="21"/>
          <w:szCs w:val="21"/>
        </w:rPr>
        <w:t>时间动作动态时避免信息过载。</w:t>
      </w:r>
    </w:p>
    <w:p w14:paraId="48D9BC1D" w14:textId="77777777" w:rsidR="00E21D6D" w:rsidRDefault="00BA72F4">
      <w:pPr>
        <w:pStyle w:val="afff4"/>
        <w:spacing w:line="300" w:lineRule="exact"/>
        <w:ind w:firstLine="420"/>
        <w:rPr>
          <w:sz w:val="21"/>
          <w:szCs w:val="21"/>
        </w:rPr>
      </w:pPr>
      <w:r>
        <w:rPr>
          <w:sz w:val="21"/>
          <w:szCs w:val="21"/>
        </w:rPr>
        <w:t>在特征通道维度方面，模型结合了</w:t>
      </w:r>
      <w:r>
        <w:rPr>
          <w:sz w:val="21"/>
          <w:szCs w:val="21"/>
        </w:rPr>
        <w:t>MRPT(</w:t>
      </w:r>
      <w:r>
        <w:rPr>
          <w:sz w:val="21"/>
          <w:szCs w:val="21"/>
        </w:rPr>
        <w:t>图</w:t>
      </w:r>
      <w:r>
        <w:rPr>
          <w:sz w:val="21"/>
          <w:szCs w:val="21"/>
        </w:rPr>
        <w:t>3)</w:t>
      </w:r>
      <w:r>
        <w:rPr>
          <w:sz w:val="21"/>
          <w:szCs w:val="21"/>
        </w:rPr>
        <w:t>与</w:t>
      </w:r>
      <w:r>
        <w:rPr>
          <w:sz w:val="21"/>
          <w:szCs w:val="21"/>
        </w:rPr>
        <w:t>LPE</w:t>
      </w:r>
      <w:r>
        <w:rPr>
          <w:sz w:val="21"/>
          <w:szCs w:val="21"/>
        </w:rPr>
        <w:t>。传统的通道注意力方法往往仅在单尺度或全局范围内进行加权，难以兼顾局部与整体的通道依赖关系。</w:t>
      </w:r>
      <w:r>
        <w:rPr>
          <w:sz w:val="21"/>
          <w:szCs w:val="21"/>
        </w:rPr>
        <w:t>LPE</w:t>
      </w:r>
      <w:r>
        <w:rPr>
          <w:sz w:val="21"/>
          <w:szCs w:val="21"/>
        </w:rPr>
        <w:t>通过引入相对位置矩阵：</w:t>
      </w:r>
    </w:p>
    <w:p w14:paraId="641270CF" w14:textId="7F5EB8A3" w:rsidR="00E21D6D" w:rsidRDefault="00000000">
      <w:pPr>
        <w:pStyle w:val="afff4"/>
        <w:spacing w:line="300" w:lineRule="exact"/>
        <w:ind w:firstLine="420"/>
        <w:rPr>
          <w:sz w:val="21"/>
          <w:szCs w:val="21"/>
        </w:rPr>
      </w:pPr>
      <m:oMathPara>
        <m:oMath>
          <m:eqArr>
            <m:eqArrPr>
              <m:maxDist m:val="1"/>
              <m:ctrlPr>
                <w:rPr>
                  <w:rFonts w:ascii="Cambria Math" w:hAnsi="Cambria Math"/>
                  <w:i/>
                  <w:sz w:val="21"/>
                  <w:szCs w:val="21"/>
                </w:rPr>
              </m:ctrlPr>
            </m:eqArrPr>
            <m:e>
              <m:sSup>
                <m:sSupPr>
                  <m:ctrlPr>
                    <w:rPr>
                      <w:rFonts w:ascii="Cambria Math" w:hAnsi="Cambria Math"/>
                      <w:i/>
                      <w:sz w:val="21"/>
                      <w:szCs w:val="21"/>
                    </w:rPr>
                  </m:ctrlPr>
                </m:sSupPr>
                <m:e>
                  <m:r>
                    <w:rPr>
                      <w:rFonts w:ascii="Cambria Math" w:hAnsi="Cambria Math"/>
                      <w:sz w:val="21"/>
                      <w:szCs w:val="21"/>
                    </w:rPr>
                    <m:t>X</m:t>
                  </m:r>
                </m:e>
                <m:sup>
                  <m:r>
                    <w:rPr>
                      <w:rFonts w:ascii="Cambria Math" w:hAnsi="Cambria Math"/>
                      <w:sz w:val="21"/>
                      <w:szCs w:val="21"/>
                    </w:rPr>
                    <m:t>'</m:t>
                  </m:r>
                </m:sup>
              </m:sSup>
              <m:r>
                <w:rPr>
                  <w:rFonts w:ascii="Cambria Math" w:hAnsi="Cambria Math"/>
                  <w:sz w:val="21"/>
                  <w:szCs w:val="21"/>
                </w:rPr>
                <m:t>=X+P #</m:t>
              </m:r>
              <m:d>
                <m:dPr>
                  <m:ctrlPr>
                    <w:rPr>
                      <w:rFonts w:ascii="Cambria Math" w:hAnsi="Cambria Math"/>
                      <w:iCs/>
                      <w:sz w:val="21"/>
                      <w:szCs w:val="21"/>
                    </w:rPr>
                  </m:ctrlPr>
                </m:dPr>
                <m:e>
                  <m:r>
                    <m:rPr>
                      <m:sty m:val="p"/>
                    </m:rPr>
                    <w:rPr>
                      <w:rFonts w:ascii="Cambria Math" w:hAnsi="Cambria Math"/>
                      <w:sz w:val="21"/>
                      <w:szCs w:val="21"/>
                    </w:rPr>
                    <m:t>7</m:t>
                  </m:r>
                </m:e>
              </m:d>
            </m:e>
          </m:eqArr>
        </m:oMath>
      </m:oMathPara>
    </w:p>
    <w:p w14:paraId="327EB1F5" w14:textId="3E19C009" w:rsidR="00E21D6D" w:rsidRDefault="00000000">
      <w:pPr>
        <w:pStyle w:val="afff4"/>
        <w:spacing w:line="300" w:lineRule="exact"/>
        <w:ind w:firstLine="420"/>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P</m:t>
                  </m:r>
                  <m:ctrlPr>
                    <w:rPr>
                      <w:rFonts w:ascii="Cambria Math" w:hAnsi="Cambria Math"/>
                      <w:sz w:val="21"/>
                      <w:szCs w:val="21"/>
                    </w:rPr>
                  </m:ctrlPr>
                </m:e>
                <m:sub>
                  <m:r>
                    <w:rPr>
                      <w:rFonts w:ascii="Cambria Math" w:hAnsi="Cambria Math"/>
                      <w:sz w:val="21"/>
                      <w:szCs w:val="21"/>
                    </w:rPr>
                    <m:t>ij</m:t>
                  </m:r>
                </m:sub>
              </m:sSub>
              <m:r>
                <w:rPr>
                  <w:rFonts w:ascii="Cambria Math" w:hAnsi="Cambria Math"/>
                  <w:sz w:val="21"/>
                  <w:szCs w:val="21"/>
                </w:rPr>
                <m:t>=f</m:t>
              </m:r>
              <m:d>
                <m:dPr>
                  <m:ctrlPr>
                    <w:rPr>
                      <w:rFonts w:ascii="Cambria Math" w:hAnsi="Cambria Math"/>
                      <w:i/>
                      <w:sz w:val="21"/>
                      <w:szCs w:val="21"/>
                    </w:rPr>
                  </m:ctrlPr>
                </m:dPr>
                <m:e>
                  <m:d>
                    <m:dPr>
                      <m:begChr m:val="|"/>
                      <m:endChr m:val="|"/>
                      <m:ctrlPr>
                        <w:rPr>
                          <w:rFonts w:ascii="Cambria Math" w:hAnsi="Cambria Math"/>
                          <w:i/>
                          <w:sz w:val="21"/>
                          <w:szCs w:val="21"/>
                        </w:rPr>
                      </m:ctrlPr>
                    </m:dPr>
                    <m:e>
                      <m:r>
                        <w:rPr>
                          <w:rFonts w:ascii="Cambria Math" w:hAnsi="Cambria Math"/>
                          <w:sz w:val="21"/>
                          <w:szCs w:val="21"/>
                        </w:rPr>
                        <m:t>i-j</m:t>
                      </m:r>
                    </m:e>
                  </m:d>
                </m:e>
              </m:d>
              <m:r>
                <w:rPr>
                  <w:rFonts w:ascii="Cambria Math" w:hAnsi="Cambria Math"/>
                  <w:sz w:val="21"/>
                  <w:szCs w:val="21"/>
                </w:rPr>
                <m:t xml:space="preserve"> #</m:t>
              </m:r>
              <m:d>
                <m:dPr>
                  <m:ctrlPr>
                    <w:rPr>
                      <w:rFonts w:ascii="Cambria Math" w:hAnsi="Cambria Math"/>
                      <w:i/>
                      <w:sz w:val="21"/>
                      <w:szCs w:val="21"/>
                    </w:rPr>
                  </m:ctrlPr>
                </m:dPr>
                <m:e>
                  <m:r>
                    <w:rPr>
                      <w:rFonts w:ascii="Cambria Math" w:hAnsi="Cambria Math"/>
                      <w:sz w:val="21"/>
                      <w:szCs w:val="21"/>
                    </w:rPr>
                    <m:t>8</m:t>
                  </m:r>
                </m:e>
              </m:d>
            </m:e>
          </m:eqArr>
        </m:oMath>
      </m:oMathPara>
    </w:p>
    <w:p w14:paraId="116FFEC7" w14:textId="67C77074" w:rsidR="00E21D6D" w:rsidRPr="00EC520D" w:rsidRDefault="00EC520D">
      <w:pPr>
        <w:pStyle w:val="afff4"/>
        <w:spacing w:line="300" w:lineRule="exact"/>
        <w:ind w:firstLine="420"/>
        <w:rPr>
          <w:color w:val="EE0000"/>
          <w:sz w:val="21"/>
          <w:szCs w:val="21"/>
        </w:rPr>
      </w:pPr>
      <w:r>
        <w:rPr>
          <w:rFonts w:hint="eastAsia"/>
          <w:color w:val="EE0000"/>
          <w:sz w:val="21"/>
          <w:szCs w:val="21"/>
        </w:rPr>
        <w:t>其中</w:t>
      </w:r>
      <w:r>
        <w:rPr>
          <w:rFonts w:hint="eastAsia"/>
          <w:color w:val="EE0000"/>
          <w:sz w:val="21"/>
          <w:szCs w:val="21"/>
        </w:rPr>
        <w:t>X</w:t>
      </w:r>
      <w:r>
        <w:rPr>
          <w:rFonts w:hint="eastAsia"/>
          <w:color w:val="EE0000"/>
          <w:sz w:val="21"/>
          <w:szCs w:val="21"/>
        </w:rPr>
        <w:t>为</w:t>
      </w:r>
      <w:r w:rsidR="00BA72F4" w:rsidRPr="00EC520D">
        <w:rPr>
          <w:color w:val="EE0000"/>
          <w:sz w:val="21"/>
          <w:szCs w:val="21"/>
        </w:rPr>
        <w:t>输入特征矩阵；</w:t>
      </w:r>
      <m:oMath>
        <m:sSup>
          <m:sSupPr>
            <m:ctrlPr>
              <w:rPr>
                <w:rFonts w:ascii="Cambria Math" w:hAnsi="Cambria Math"/>
                <w:i/>
                <w:color w:val="EE0000"/>
                <w:sz w:val="18"/>
                <w:szCs w:val="18"/>
              </w:rPr>
            </m:ctrlPr>
          </m:sSupPr>
          <m:e>
            <m:r>
              <w:rPr>
                <w:rFonts w:ascii="Cambria Math" w:hAnsi="Cambria Math"/>
                <w:color w:val="EE0000"/>
                <w:sz w:val="18"/>
                <w:szCs w:val="18"/>
              </w:rPr>
              <m:t>X</m:t>
            </m:r>
          </m:e>
          <m:sup>
            <m:r>
              <w:rPr>
                <w:rFonts w:ascii="Cambria Math" w:hAnsi="Cambria Math"/>
                <w:color w:val="EE0000"/>
                <w:sz w:val="18"/>
                <w:szCs w:val="18"/>
              </w:rPr>
              <m:t>'</m:t>
            </m:r>
          </m:sup>
        </m:sSup>
      </m:oMath>
      <w:r w:rsidR="00BA72F4" w:rsidRPr="00EC520D">
        <w:rPr>
          <w:color w:val="EE0000"/>
          <w:sz w:val="21"/>
          <w:szCs w:val="21"/>
        </w:rPr>
        <w:t>为加入相对位置编码后的特征矩阵</w:t>
      </w:r>
      <w:r w:rsidR="00BA72F4" w:rsidRPr="00EC520D">
        <w:rPr>
          <w:color w:val="EE0000"/>
          <w:sz w:val="21"/>
          <w:szCs w:val="21"/>
        </w:rPr>
        <w:t>;</w:t>
      </w:r>
      <w:r w:rsidR="00BA72F4" w:rsidRPr="00EC520D">
        <w:rPr>
          <w:i/>
          <w:color w:val="EE0000"/>
          <w:sz w:val="18"/>
          <w:szCs w:val="18"/>
        </w:rPr>
        <w:t xml:space="preserve"> </w:t>
      </w:r>
      <m:oMath>
        <m:r>
          <w:rPr>
            <w:rFonts w:ascii="Cambria Math" w:hAnsi="Cambria Math"/>
            <w:color w:val="EE0000"/>
            <w:sz w:val="18"/>
            <w:szCs w:val="18"/>
          </w:rPr>
          <m:t>P</m:t>
        </m:r>
      </m:oMath>
      <w:r w:rsidR="00BA72F4" w:rsidRPr="00EC520D">
        <w:rPr>
          <w:color w:val="EE0000"/>
          <w:sz w:val="21"/>
          <w:szCs w:val="21"/>
        </w:rPr>
        <w:t>为相对位置编码；</w:t>
      </w:r>
      <m:oMath>
        <m:r>
          <w:rPr>
            <w:rFonts w:ascii="Cambria Math" w:hAnsi="Cambria Math"/>
            <w:color w:val="EE0000"/>
            <w:sz w:val="21"/>
            <w:szCs w:val="21"/>
          </w:rPr>
          <m:t>f</m:t>
        </m:r>
        <m:d>
          <m:dPr>
            <m:ctrlPr>
              <w:rPr>
                <w:rFonts w:ascii="Cambria Math" w:hAnsi="Cambria Math"/>
                <w:i/>
                <w:color w:val="EE0000"/>
                <w:sz w:val="21"/>
                <w:szCs w:val="21"/>
              </w:rPr>
            </m:ctrlPr>
          </m:dPr>
          <m:e>
            <m:r>
              <m:rPr>
                <m:sty m:val="p"/>
              </m:rPr>
              <w:rPr>
                <w:rFonts w:ascii="Cambria Math" w:hAnsi="Cambria Math"/>
                <w:color w:val="EE0000"/>
                <w:sz w:val="21"/>
                <w:szCs w:val="21"/>
              </w:rPr>
              <m:t>⋅</m:t>
            </m:r>
          </m:e>
        </m:d>
      </m:oMath>
      <w:r w:rsidRPr="00EC520D">
        <w:rPr>
          <w:rFonts w:hint="eastAsia"/>
          <w:color w:val="EE0000"/>
          <w:sz w:val="21"/>
          <w:szCs w:val="21"/>
        </w:rPr>
        <w:t>为可学习的映</w:t>
      </w:r>
      <w:r w:rsidRPr="00EC520D">
        <w:rPr>
          <w:rFonts w:hint="eastAsia"/>
          <w:color w:val="EE0000"/>
          <w:sz w:val="21"/>
          <w:szCs w:val="21"/>
        </w:rPr>
        <w:t>射函数，用于将相对距离映射为可加性偏置。</w:t>
      </w:r>
      <w:r w:rsidRPr="00EC520D">
        <w:rPr>
          <w:rFonts w:hint="eastAsia"/>
          <w:color w:val="EE0000"/>
          <w:sz w:val="21"/>
          <w:szCs w:val="21"/>
        </w:rPr>
        <w:t xml:space="preserve"> </w:t>
      </w:r>
      <w:r w:rsidRPr="00EC520D">
        <w:rPr>
          <w:rFonts w:hint="eastAsia"/>
          <w:color w:val="EE0000"/>
          <w:sz w:val="21"/>
          <w:szCs w:val="21"/>
        </w:rPr>
        <w:t>本文</w:t>
      </w:r>
      <w:r w:rsidRPr="00EC520D">
        <w:rPr>
          <w:rFonts w:hint="eastAsia"/>
          <w:color w:val="EE0000"/>
          <w:sz w:val="21"/>
          <w:szCs w:val="21"/>
        </w:rPr>
        <w:t>LPE</w:t>
      </w:r>
      <w:r w:rsidRPr="00EC520D">
        <w:rPr>
          <w:rFonts w:hint="eastAsia"/>
          <w:color w:val="EE0000"/>
          <w:sz w:val="21"/>
          <w:szCs w:val="21"/>
        </w:rPr>
        <w:t>采用可学习参数实现，即由训练得到，而非固定周期函数。</w:t>
      </w:r>
      <w:r w:rsidRPr="00EC520D">
        <w:rPr>
          <w:color w:val="EE0000"/>
          <w:sz w:val="21"/>
          <w:szCs w:val="21"/>
        </w:rPr>
        <w:t xml:space="preserve"> </w:t>
      </w:r>
    </w:p>
    <w:p w14:paraId="108DD54A" w14:textId="77777777" w:rsidR="00E21D6D" w:rsidRDefault="00BA72F4">
      <w:pPr>
        <w:pStyle w:val="afff4"/>
        <w:spacing w:line="300" w:lineRule="exact"/>
        <w:ind w:firstLine="420"/>
        <w:rPr>
          <w:sz w:val="21"/>
          <w:szCs w:val="21"/>
        </w:rPr>
      </w:pPr>
      <w:r>
        <w:rPr>
          <w:sz w:val="21"/>
          <w:szCs w:val="21"/>
        </w:rPr>
        <w:t>强化了通道特征的位置信息，使得</w:t>
      </w:r>
      <w:r>
        <w:rPr>
          <w:sz w:val="21"/>
          <w:szCs w:val="21"/>
        </w:rPr>
        <w:t>CSI</w:t>
      </w:r>
      <w:r>
        <w:rPr>
          <w:sz w:val="21"/>
          <w:szCs w:val="21"/>
        </w:rPr>
        <w:t>特征在时间域和</w:t>
      </w:r>
      <w:proofErr w:type="gramStart"/>
      <w:r>
        <w:rPr>
          <w:sz w:val="21"/>
          <w:szCs w:val="21"/>
        </w:rPr>
        <w:t>特征域均具备</w:t>
      </w:r>
      <w:proofErr w:type="gramEnd"/>
      <w:r>
        <w:rPr>
          <w:sz w:val="21"/>
          <w:szCs w:val="21"/>
        </w:rPr>
        <w:t>更强的顺序感知能力。而</w:t>
      </w:r>
      <w:r>
        <w:rPr>
          <w:sz w:val="21"/>
          <w:szCs w:val="21"/>
        </w:rPr>
        <w:t>MRPT</w:t>
      </w:r>
      <w:r>
        <w:rPr>
          <w:sz w:val="21"/>
          <w:szCs w:val="21"/>
        </w:rPr>
        <w:t>在传统投影</w:t>
      </w:r>
      <w:r>
        <w:rPr>
          <w:sz w:val="21"/>
          <w:szCs w:val="21"/>
        </w:rPr>
        <w:t>-</w:t>
      </w:r>
      <w:r>
        <w:rPr>
          <w:sz w:val="21"/>
          <w:szCs w:val="21"/>
        </w:rPr>
        <w:t>融合机制的基础上，设计了多尺度残差投影结构，分别进行</w:t>
      </w:r>
      <w:proofErr w:type="gramStart"/>
      <w:r>
        <w:rPr>
          <w:sz w:val="21"/>
          <w:szCs w:val="21"/>
        </w:rPr>
        <w:t>尺度级</w:t>
      </w:r>
      <w:proofErr w:type="gramEnd"/>
      <w:r>
        <w:rPr>
          <w:sz w:val="21"/>
          <w:szCs w:val="21"/>
        </w:rPr>
        <w:t>与全局级的跨通道信息整合。这一设计相较于单一注意力机制</w:t>
      </w:r>
      <w:r>
        <w:rPr>
          <w:sz w:val="21"/>
          <w:szCs w:val="21"/>
          <w:vertAlign w:val="superscript"/>
        </w:rPr>
        <w:fldChar w:fldCharType="begin"/>
      </w:r>
      <w:r>
        <w:rPr>
          <w:sz w:val="21"/>
          <w:szCs w:val="21"/>
          <w:vertAlign w:val="superscript"/>
        </w:rPr>
        <w:instrText xml:space="preserve"> REF _Ref210854093 \r \h  \* MERGEFORMAT </w:instrText>
      </w:r>
      <w:r>
        <w:rPr>
          <w:sz w:val="21"/>
          <w:szCs w:val="21"/>
          <w:vertAlign w:val="superscript"/>
        </w:rPr>
      </w:r>
      <w:r>
        <w:rPr>
          <w:sz w:val="21"/>
          <w:szCs w:val="21"/>
          <w:vertAlign w:val="superscript"/>
        </w:rPr>
        <w:fldChar w:fldCharType="separate"/>
      </w:r>
      <w:r>
        <w:rPr>
          <w:sz w:val="21"/>
          <w:szCs w:val="21"/>
          <w:vertAlign w:val="superscript"/>
        </w:rPr>
        <w:t>[24]</w:t>
      </w:r>
      <w:r>
        <w:rPr>
          <w:sz w:val="21"/>
          <w:szCs w:val="21"/>
          <w:vertAlign w:val="superscript"/>
        </w:rPr>
        <w:fldChar w:fldCharType="end"/>
      </w:r>
      <w:r>
        <w:rPr>
          <w:sz w:val="21"/>
          <w:szCs w:val="21"/>
        </w:rPr>
        <w:t>，能够更好地实现不同尺度通道特征的互补性与判别性，提升模型的整体表达能力。</w:t>
      </w:r>
    </w:p>
    <w:p w14:paraId="68801E07" w14:textId="77777777" w:rsidR="00E21D6D" w:rsidRDefault="00BA72F4">
      <w:pPr>
        <w:pStyle w:val="afff4"/>
        <w:spacing w:line="300" w:lineRule="exact"/>
        <w:ind w:firstLine="420"/>
        <w:rPr>
          <w:sz w:val="21"/>
          <w:szCs w:val="21"/>
        </w:rPr>
      </w:pPr>
      <w:r>
        <w:rPr>
          <w:sz w:val="21"/>
          <w:szCs w:val="21"/>
        </w:rPr>
        <w:t>此外，考虑到</w:t>
      </w:r>
      <w:r>
        <w:rPr>
          <w:sz w:val="21"/>
          <w:szCs w:val="21"/>
        </w:rPr>
        <w:t>Wi-Fi</w:t>
      </w:r>
      <w:r>
        <w:rPr>
          <w:sz w:val="21"/>
          <w:szCs w:val="21"/>
        </w:rPr>
        <w:t>通信过程中存在由硬件偏移和载波频率不同步引起的线性相位漂移，本文在相位解卷绕之后进一步进行了去线性漂移处理。该操作通过拟合并消除全局线性趋势，</w:t>
      </w:r>
      <w:proofErr w:type="gramStart"/>
      <w:r>
        <w:rPr>
          <w:sz w:val="21"/>
          <w:szCs w:val="21"/>
        </w:rPr>
        <w:t>有效去</w:t>
      </w:r>
      <w:proofErr w:type="gramEnd"/>
      <w:r>
        <w:rPr>
          <w:sz w:val="21"/>
          <w:szCs w:val="21"/>
        </w:rPr>
        <w:t>除了由发射端与接收端硬件差异造成的相位偏移，从而</w:t>
      </w:r>
      <w:proofErr w:type="gramStart"/>
      <w:r>
        <w:rPr>
          <w:sz w:val="21"/>
          <w:szCs w:val="21"/>
        </w:rPr>
        <w:t>凸</w:t>
      </w:r>
      <w:proofErr w:type="gramEnd"/>
      <w:r>
        <w:rPr>
          <w:sz w:val="21"/>
          <w:szCs w:val="21"/>
        </w:rPr>
        <w:t>显出与人体动作直接相关的相位动态变化。在双流输出阶段，振幅与相位分支的特征首先经过</w:t>
      </w:r>
      <w:proofErr w:type="spellStart"/>
      <w:r>
        <w:rPr>
          <w:sz w:val="21"/>
          <w:szCs w:val="21"/>
        </w:rPr>
        <w:t>DWConv</w:t>
      </w:r>
      <w:proofErr w:type="spellEnd"/>
      <w:proofErr w:type="gramStart"/>
      <w:r>
        <w:rPr>
          <w:sz w:val="21"/>
          <w:szCs w:val="21"/>
        </w:rPr>
        <w:t>进行降维与</w:t>
      </w:r>
      <w:proofErr w:type="gramEnd"/>
      <w:r>
        <w:rPr>
          <w:sz w:val="21"/>
          <w:szCs w:val="21"/>
        </w:rPr>
        <w:t>参数压缩：</w:t>
      </w:r>
    </w:p>
    <w:p w14:paraId="4FCD81E5" w14:textId="0C7BF09C" w:rsidR="00E21D6D" w:rsidRDefault="00000000">
      <w:pPr>
        <w:pStyle w:val="afff4"/>
        <w:spacing w:line="276" w:lineRule="auto"/>
        <w:ind w:firstLine="420"/>
        <w:rPr>
          <w:sz w:val="21"/>
          <w:szCs w:val="21"/>
        </w:rPr>
      </w:pPr>
      <m:oMathPara>
        <m:oMath>
          <m:eqArr>
            <m:eqArrPr>
              <m:maxDist m:val="1"/>
              <m:ctrlPr>
                <w:rPr>
                  <w:rFonts w:ascii="Cambria Math" w:hAnsi="Cambria Math"/>
                  <w:sz w:val="21"/>
                  <w:szCs w:val="21"/>
                </w:rPr>
              </m:ctrlPr>
            </m:eqArrPr>
            <m:e>
              <m:r>
                <w:rPr>
                  <w:rFonts w:ascii="Cambria Math" w:hAnsi="Cambria Math"/>
                  <w:sz w:val="21"/>
                  <w:szCs w:val="21"/>
                </w:rPr>
                <m:t>Y=</m:t>
              </m:r>
              <m:d>
                <m:dPr>
                  <m:ctrlPr>
                    <w:rPr>
                      <w:rFonts w:ascii="Cambria Math" w:hAnsi="Cambria Math"/>
                      <w:sz w:val="21"/>
                      <w:szCs w:val="21"/>
                    </w:rPr>
                  </m:ctrlPr>
                </m:dPr>
                <m:e>
                  <w:bookmarkStart w:id="24" w:name="OLE_LINK34"/>
                  <m:r>
                    <w:rPr>
                      <w:rFonts w:ascii="Cambria Math" w:hAnsi="Cambria Math"/>
                      <w:sz w:val="21"/>
                      <w:szCs w:val="21"/>
                    </w:rPr>
                    <m:t>X</m:t>
                  </m:r>
                  <w:bookmarkEnd w:id="24"/>
                  <m:sSub>
                    <m:sSubPr>
                      <m:ctrlPr>
                        <w:rPr>
                          <w:rFonts w:ascii="Cambria Math" w:hAnsi="Cambria Math"/>
                          <w:i/>
                          <w:sz w:val="21"/>
                          <w:szCs w:val="21"/>
                        </w:rPr>
                      </m:ctrlPr>
                    </m:sSubPr>
                    <m:e>
                      <m:r>
                        <w:rPr>
                          <w:rFonts w:ascii="Cambria Math" w:hAnsi="Cambria Math"/>
                          <w:sz w:val="21"/>
                          <w:szCs w:val="21"/>
                        </w:rPr>
                        <m:t>*</m:t>
                      </m:r>
                    </m:e>
                    <m:sub>
                      <m:r>
                        <m:rPr>
                          <m:nor/>
                        </m:rPr>
                        <w:rPr>
                          <w:sz w:val="21"/>
                          <w:szCs w:val="21"/>
                        </w:rPr>
                        <m:t>dw</m:t>
                      </m:r>
                    </m:sub>
                  </m:sSub>
                  <m:sSub>
                    <m:sSubPr>
                      <m:ctrlPr>
                        <w:rPr>
                          <w:rFonts w:ascii="Cambria Math" w:hAnsi="Cambria Math"/>
                          <w:i/>
                          <w:sz w:val="21"/>
                          <w:szCs w:val="21"/>
                        </w:rPr>
                      </m:ctrlPr>
                    </m:sSubPr>
                    <m:e>
                      <m:r>
                        <w:rPr>
                          <w:rFonts w:ascii="Cambria Math" w:hAnsi="Cambria Math"/>
                          <w:sz w:val="21"/>
                          <w:szCs w:val="21"/>
                        </w:rPr>
                        <m:t>W</m:t>
                      </m:r>
                    </m:e>
                    <m:sub>
                      <m:r>
                        <m:rPr>
                          <m:nor/>
                        </m:rPr>
                        <w:rPr>
                          <w:sz w:val="21"/>
                          <w:szCs w:val="21"/>
                        </w:rPr>
                        <m:t>dw</m:t>
                      </m:r>
                    </m:sub>
                  </m:sSub>
                  <m:ctrlPr>
                    <w:rPr>
                      <w:rFonts w:ascii="Cambria Math" w:hAnsi="Cambria Math"/>
                      <w:i/>
                      <w:sz w:val="21"/>
                      <w:szCs w:val="21"/>
                    </w:rPr>
                  </m:ctrlPr>
                </m:e>
              </m:d>
              <m:sSub>
                <m:sSubPr>
                  <m:ctrlPr>
                    <w:rPr>
                      <w:rFonts w:ascii="Cambria Math" w:hAnsi="Cambria Math"/>
                      <w:i/>
                      <w:sz w:val="21"/>
                      <w:szCs w:val="21"/>
                    </w:rPr>
                  </m:ctrlPr>
                </m:sSubPr>
                <m:e>
                  <m:r>
                    <w:rPr>
                      <w:rFonts w:ascii="Cambria Math" w:hAnsi="Cambria Math"/>
                      <w:sz w:val="21"/>
                      <w:szCs w:val="21"/>
                    </w:rPr>
                    <m:t>*</m:t>
                  </m:r>
                </m:e>
                <m:sub>
                  <m:r>
                    <m:rPr>
                      <m:nor/>
                    </m:rPr>
                    <w:rPr>
                      <w:sz w:val="21"/>
                      <w:szCs w:val="21"/>
                    </w:rPr>
                    <m:t>pw</m:t>
                  </m:r>
                </m:sub>
              </m:sSub>
              <m:sSub>
                <m:sSubPr>
                  <m:ctrlPr>
                    <w:rPr>
                      <w:rFonts w:ascii="Cambria Math" w:hAnsi="Cambria Math"/>
                      <w:i/>
                      <w:sz w:val="21"/>
                      <w:szCs w:val="21"/>
                    </w:rPr>
                  </m:ctrlPr>
                </m:sSubPr>
                <m:e>
                  <m:r>
                    <w:rPr>
                      <w:rFonts w:ascii="Cambria Math" w:hAnsi="Cambria Math"/>
                      <w:sz w:val="21"/>
                      <w:szCs w:val="21"/>
                    </w:rPr>
                    <m:t>W</m:t>
                  </m:r>
                </m:e>
                <m:sub>
                  <m:r>
                    <m:rPr>
                      <m:nor/>
                    </m:rPr>
                    <w:rPr>
                      <w:sz w:val="21"/>
                      <w:szCs w:val="21"/>
                    </w:rPr>
                    <m:t>pw</m:t>
                  </m:r>
                </m:sub>
              </m:sSub>
              <m:r>
                <w:rPr>
                  <w:rFonts w:ascii="Cambria Math" w:hAnsi="Cambria Math"/>
                  <w:sz w:val="21"/>
                  <w:szCs w:val="21"/>
                </w:rPr>
                <m:t xml:space="preserve"> #</m:t>
              </m:r>
              <m:d>
                <m:dPr>
                  <m:ctrlPr>
                    <w:rPr>
                      <w:rFonts w:ascii="Cambria Math" w:hAnsi="Cambria Math"/>
                      <w:sz w:val="21"/>
                      <w:szCs w:val="21"/>
                    </w:rPr>
                  </m:ctrlPr>
                </m:dPr>
                <m:e>
                  <m:r>
                    <m:rPr>
                      <m:sty m:val="p"/>
                    </m:rPr>
                    <w:rPr>
                      <w:rFonts w:ascii="Cambria Math" w:hAnsi="Cambria Math"/>
                      <w:sz w:val="21"/>
                      <w:szCs w:val="21"/>
                    </w:rPr>
                    <m:t>9</m:t>
                  </m:r>
                </m:e>
              </m:d>
              <m:ctrlPr>
                <w:rPr>
                  <w:rFonts w:ascii="Cambria Math" w:hAnsi="Cambria Math"/>
                  <w:i/>
                  <w:sz w:val="21"/>
                  <w:szCs w:val="21"/>
                </w:rPr>
              </m:ctrlPr>
            </m:e>
          </m:eqArr>
        </m:oMath>
      </m:oMathPara>
      <w:bookmarkStart w:id="25" w:name="OLE_LINK45"/>
    </w:p>
    <w:bookmarkEnd w:id="25"/>
    <w:p w14:paraId="41E77780" w14:textId="77777777" w:rsidR="00E21D6D" w:rsidRDefault="00BA72F4">
      <w:pPr>
        <w:pStyle w:val="afff4"/>
        <w:spacing w:line="300" w:lineRule="exact"/>
        <w:ind w:firstLine="420"/>
        <w:rPr>
          <w:sz w:val="21"/>
          <w:szCs w:val="21"/>
        </w:rPr>
      </w:pPr>
      <w:r>
        <w:rPr>
          <w:sz w:val="21"/>
          <w:szCs w:val="21"/>
        </w:rPr>
        <w:t>其中</w:t>
      </w:r>
      <m:oMath>
        <m:r>
          <w:rPr>
            <w:rFonts w:ascii="Cambria Math" w:hAnsi="Cambria Math"/>
            <w:sz w:val="21"/>
            <w:szCs w:val="21"/>
          </w:rPr>
          <m:t>X</m:t>
        </m:r>
      </m:oMath>
      <w:r>
        <w:rPr>
          <w:sz w:val="21"/>
          <w:szCs w:val="21"/>
        </w:rPr>
        <w:t>为输入特征；</w:t>
      </w:r>
      <m:oMath>
        <m:sSub>
          <m:sSubPr>
            <m:ctrlPr>
              <w:rPr>
                <w:rFonts w:ascii="Cambria Math" w:hAnsi="Cambria Math"/>
                <w:i/>
                <w:sz w:val="21"/>
                <w:szCs w:val="21"/>
              </w:rPr>
            </m:ctrlPr>
          </m:sSubPr>
          <m:e>
            <m:r>
              <w:rPr>
                <w:rFonts w:ascii="Cambria Math" w:hAnsi="Cambria Math"/>
                <w:sz w:val="21"/>
                <w:szCs w:val="21"/>
              </w:rPr>
              <m:t>W</m:t>
            </m:r>
          </m:e>
          <m:sub>
            <m:r>
              <m:rPr>
                <m:nor/>
              </m:rPr>
              <w:rPr>
                <w:sz w:val="21"/>
                <w:szCs w:val="21"/>
              </w:rPr>
              <m:t>dw</m:t>
            </m:r>
          </m:sub>
        </m:sSub>
      </m:oMath>
      <w:r>
        <w:rPr>
          <w:sz w:val="21"/>
          <w:szCs w:val="21"/>
        </w:rPr>
        <w:t>为</w:t>
      </w:r>
      <w:proofErr w:type="spellStart"/>
      <w:r>
        <w:rPr>
          <w:sz w:val="21"/>
          <w:szCs w:val="21"/>
        </w:rPr>
        <w:t>depthwise</w:t>
      </w:r>
      <w:proofErr w:type="spellEnd"/>
      <w:r>
        <w:rPr>
          <w:sz w:val="21"/>
          <w:szCs w:val="21"/>
        </w:rPr>
        <w:t>卷积核；</w:t>
      </w:r>
      <m:oMath>
        <m:sSub>
          <m:sSubPr>
            <m:ctrlPr>
              <w:rPr>
                <w:rFonts w:ascii="Cambria Math" w:hAnsi="Cambria Math"/>
                <w:i/>
                <w:sz w:val="21"/>
                <w:szCs w:val="21"/>
              </w:rPr>
            </m:ctrlPr>
          </m:sSubPr>
          <m:e>
            <m:r>
              <w:rPr>
                <w:rFonts w:ascii="Cambria Math" w:hAnsi="Cambria Math"/>
                <w:sz w:val="21"/>
                <w:szCs w:val="21"/>
              </w:rPr>
              <m:t>W</m:t>
            </m:r>
          </m:e>
          <m:sub>
            <m:r>
              <m:rPr>
                <m:nor/>
              </m:rPr>
              <w:rPr>
                <w:sz w:val="21"/>
                <w:szCs w:val="21"/>
              </w:rPr>
              <m:t>pw</m:t>
            </m:r>
          </m:sub>
        </m:sSub>
      </m:oMath>
      <w:r>
        <w:rPr>
          <w:sz w:val="21"/>
          <w:szCs w:val="21"/>
        </w:rPr>
        <w:t>为</w:t>
      </w:r>
      <w:r>
        <w:rPr>
          <w:sz w:val="21"/>
          <w:szCs w:val="21"/>
        </w:rPr>
        <w:t>pointwise</w:t>
      </w:r>
      <w:r>
        <w:rPr>
          <w:sz w:val="21"/>
          <w:szCs w:val="21"/>
        </w:rPr>
        <w:t>卷积核。</w:t>
      </w:r>
      <m:oMath>
        <m:r>
          <w:rPr>
            <w:rFonts w:ascii="Cambria Math" w:hAnsi="Cambria Math"/>
            <w:sz w:val="21"/>
            <w:szCs w:val="21"/>
          </w:rPr>
          <m:t>Y</m:t>
        </m:r>
      </m:oMath>
      <w:r>
        <w:rPr>
          <w:sz w:val="21"/>
          <w:szCs w:val="21"/>
        </w:rPr>
        <w:t>为</w:t>
      </w:r>
      <w:proofErr w:type="spellStart"/>
      <w:r>
        <w:rPr>
          <w:sz w:val="21"/>
          <w:szCs w:val="21"/>
        </w:rPr>
        <w:t>DWConv</w:t>
      </w:r>
      <w:proofErr w:type="spellEnd"/>
      <w:r>
        <w:rPr>
          <w:sz w:val="21"/>
          <w:szCs w:val="21"/>
        </w:rPr>
        <w:t>后的输出特征，</w:t>
      </w:r>
      <w:proofErr w:type="gramStart"/>
      <w:r>
        <w:rPr>
          <w:sz w:val="21"/>
          <w:szCs w:val="21"/>
        </w:rPr>
        <w:t>用于降维与</w:t>
      </w:r>
      <w:proofErr w:type="gramEnd"/>
      <w:r>
        <w:rPr>
          <w:sz w:val="21"/>
          <w:szCs w:val="21"/>
        </w:rPr>
        <w:t>参数压缩。</w:t>
      </w:r>
    </w:p>
    <w:p w14:paraId="67E05219" w14:textId="4C8A0A8E" w:rsidR="00E21D6D" w:rsidRDefault="00BA72F4">
      <w:pPr>
        <w:pStyle w:val="afff4"/>
        <w:spacing w:line="300" w:lineRule="exact"/>
        <w:ind w:firstLine="420"/>
        <w:rPr>
          <w:sz w:val="21"/>
          <w:szCs w:val="21"/>
        </w:rPr>
      </w:pPr>
      <w:r>
        <w:rPr>
          <w:sz w:val="21"/>
          <w:szCs w:val="21"/>
        </w:rPr>
        <w:t>该设计</w:t>
      </w:r>
      <w:r w:rsidRPr="00173E46">
        <w:rPr>
          <w:sz w:val="21"/>
          <w:szCs w:val="21"/>
        </w:rPr>
        <w:t>显著降低了计算开销，使模型能够在保证性能的同时</w:t>
      </w:r>
      <w:r w:rsidR="00173E46" w:rsidRPr="00173E46">
        <w:rPr>
          <w:color w:val="EE0000"/>
          <w:sz w:val="21"/>
          <w:szCs w:val="21"/>
        </w:rPr>
        <w:t>在双流融合环节降低计算、有利于参数与计算控制</w:t>
      </w:r>
      <w:r>
        <w:rPr>
          <w:sz w:val="21"/>
          <w:szCs w:val="21"/>
        </w:rPr>
        <w:t>。随后，两个模态的特征通过门控残差机制进行融合：</w:t>
      </w:r>
    </w:p>
    <w:p w14:paraId="23BA78CD" w14:textId="32EA3898" w:rsidR="00E21D6D" w:rsidRDefault="00000000">
      <w:pPr>
        <w:pStyle w:val="afff4"/>
        <w:spacing w:line="300" w:lineRule="exact"/>
        <w:ind w:firstLine="420"/>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T=W</m:t>
                  </m:r>
                  <m:ctrlPr>
                    <w:rPr>
                      <w:rFonts w:ascii="Cambria Math" w:hAnsi="Cambria Math"/>
                      <w:sz w:val="21"/>
                      <w:szCs w:val="21"/>
                    </w:rPr>
                  </m:ctrlPr>
                </m:e>
                <m:sub>
                  <m:r>
                    <w:rPr>
                      <w:rFonts w:ascii="Cambria Math" w:hAnsi="Cambria Math"/>
                      <w:sz w:val="21"/>
                      <w:szCs w:val="21"/>
                    </w:rPr>
                    <m:t>g</m:t>
                  </m:r>
                </m:sub>
              </m:sSub>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g</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10</m:t>
                  </m:r>
                </m:e>
              </m:d>
            </m:e>
          </m:eqArr>
        </m:oMath>
      </m:oMathPara>
    </w:p>
    <w:p w14:paraId="43B923A5" w14:textId="78FD0AF7" w:rsidR="00E21D6D" w:rsidRDefault="00000000">
      <w:pPr>
        <w:pStyle w:val="afff4"/>
        <w:spacing w:line="300" w:lineRule="exact"/>
        <w:ind w:firstLine="420"/>
        <w:rPr>
          <w:sz w:val="18"/>
          <w:szCs w:val="18"/>
        </w:rPr>
      </w:pPr>
      <m:oMathPara>
        <m:oMath>
          <m:eqArr>
            <m:eqArrPr>
              <m:maxDist m:val="1"/>
              <m:ctrlPr>
                <w:rPr>
                  <w:rFonts w:ascii="Cambria Math" w:hAnsi="Cambria Math"/>
                  <w:sz w:val="21"/>
                  <w:szCs w:val="21"/>
                </w:rPr>
              </m:ctrlPr>
            </m:eqArrPr>
            <m:e>
              <m:r>
                <w:rPr>
                  <w:rFonts w:ascii="Cambria Math" w:hAnsi="Cambria Math"/>
                  <w:sz w:val="21"/>
                  <w:szCs w:val="21"/>
                </w:rPr>
                <m:t>Z=σ(⋅)</m:t>
              </m:r>
              <m:d>
                <m:dPr>
                  <m:ctrlPr>
                    <w:rPr>
                      <w:rFonts w:ascii="Cambria Math" w:hAnsi="Cambria Math"/>
                      <w:sz w:val="21"/>
                      <w:szCs w:val="21"/>
                    </w:rPr>
                  </m:ctrlPr>
                </m:dPr>
                <m:e>
                  <m:r>
                    <w:rPr>
                      <w:rFonts w:ascii="Cambria Math" w:hAnsi="Cambria Math"/>
                      <w:sz w:val="21"/>
                      <w:szCs w:val="21"/>
                    </w:rPr>
                    <m:t>T</m:t>
                  </m:r>
                  <m:ctrlPr>
                    <w:rPr>
                      <w:rFonts w:ascii="Cambria Math" w:hAnsi="Cambria Math"/>
                      <w:i/>
                      <w:sz w:val="21"/>
                      <w:szCs w:val="21"/>
                    </w:rPr>
                  </m:ctrlPr>
                </m:e>
              </m:d>
              <w:bookmarkStart w:id="26" w:name="OLE_LINK35"/>
              <m:r>
                <m:rPr>
                  <m:sty m:val="p"/>
                </m:rP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ctrlPr>
                    <w:rPr>
                      <w:rFonts w:ascii="Cambria Math" w:hAnsi="Cambria Math"/>
                      <w:sz w:val="21"/>
                      <w:szCs w:val="21"/>
                    </w:rPr>
                  </m:ctrlPr>
                </m:e>
                <m:sub>
                  <m:r>
                    <w:rPr>
                      <w:rFonts w:ascii="Cambria Math" w:hAnsi="Cambria Math"/>
                      <w:sz w:val="21"/>
                      <w:szCs w:val="21"/>
                    </w:rPr>
                    <m:t>p</m:t>
                  </m:r>
                </m:sub>
              </m:sSub>
              <w:bookmarkEnd w:id="26"/>
              <m:r>
                <w:rPr>
                  <w:rFonts w:ascii="Cambria Math" w:hAnsi="Cambria Math"/>
                  <w:sz w:val="21"/>
                  <w:szCs w:val="21"/>
                </w:rPr>
                <m:t>+</m:t>
              </m:r>
              <m:d>
                <m:dPr>
                  <m:ctrlPr>
                    <w:rPr>
                      <w:rFonts w:ascii="Cambria Math" w:hAnsi="Cambria Math"/>
                      <w:sz w:val="21"/>
                      <w:szCs w:val="21"/>
                    </w:rPr>
                  </m:ctrlPr>
                </m:dPr>
                <m:e>
                  <m:r>
                    <w:rPr>
                      <w:rFonts w:ascii="Cambria Math" w:hAnsi="Cambria Math"/>
                      <w:sz w:val="21"/>
                      <w:szCs w:val="21"/>
                    </w:rPr>
                    <m:t>1-σ(⋅)</m:t>
                  </m:r>
                  <m:d>
                    <m:dPr>
                      <m:ctrlPr>
                        <w:rPr>
                          <w:rFonts w:ascii="Cambria Math" w:hAnsi="Cambria Math"/>
                          <w:sz w:val="21"/>
                          <w:szCs w:val="21"/>
                        </w:rPr>
                      </m:ctrlPr>
                    </m:dPr>
                    <m:e>
                      <m:r>
                        <w:rPr>
                          <w:rFonts w:ascii="Cambria Math" w:hAnsi="Cambria Math"/>
                          <w:sz w:val="21"/>
                          <w:szCs w:val="21"/>
                        </w:rPr>
                        <m:t>T</m:t>
                      </m:r>
                      <m:ctrlPr>
                        <w:rPr>
                          <w:rFonts w:ascii="Cambria Math" w:hAnsi="Cambria Math"/>
                          <w:i/>
                          <w:sz w:val="21"/>
                          <w:szCs w:val="21"/>
                        </w:rPr>
                      </m:ctrlPr>
                    </m:e>
                  </m:d>
                  <m:ctrlPr>
                    <w:rPr>
                      <w:rFonts w:ascii="Cambria Math" w:hAnsi="Cambria Math"/>
                      <w:i/>
                      <w:sz w:val="21"/>
                      <w:szCs w:val="21"/>
                    </w:rPr>
                  </m:ctrlPr>
                </m:e>
              </m:d>
              <m:r>
                <m:rPr>
                  <m:sty m:val="p"/>
                </m:rP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ctrlPr>
                    <w:rPr>
                      <w:rFonts w:ascii="Cambria Math" w:hAnsi="Cambria Math"/>
                      <w:sz w:val="21"/>
                      <w:szCs w:val="21"/>
                    </w:rPr>
                  </m:ctrlPr>
                </m:e>
                <m:sub>
                  <m:r>
                    <w:rPr>
                      <w:rFonts w:ascii="Cambria Math" w:hAnsi="Cambria Math"/>
                      <w:sz w:val="21"/>
                      <w:szCs w:val="21"/>
                    </w:rPr>
                    <m:t>a</m:t>
                  </m:r>
                </m:sub>
              </m:sSub>
              <m: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11</m:t>
                  </m:r>
                </m:e>
              </m:d>
              <m:ctrlPr>
                <w:rPr>
                  <w:rFonts w:ascii="Cambria Math" w:hAnsi="Cambria Math"/>
                  <w:i/>
                  <w:sz w:val="21"/>
                  <w:szCs w:val="21"/>
                </w:rPr>
              </m:ctrlPr>
            </m:e>
          </m:eqArr>
        </m:oMath>
      </m:oMathPara>
    </w:p>
    <w:p w14:paraId="30993C3F" w14:textId="77777777" w:rsidR="00E21D6D" w:rsidRDefault="00BA72F4">
      <w:pPr>
        <w:pStyle w:val="afff4"/>
        <w:spacing w:line="300" w:lineRule="exact"/>
        <w:ind w:firstLine="420"/>
        <w:rPr>
          <w:sz w:val="21"/>
          <w:szCs w:val="21"/>
        </w:rPr>
      </w:pPr>
      <w:r>
        <w:rPr>
          <w:sz w:val="21"/>
          <w:szCs w:val="21"/>
        </w:rPr>
        <w:lastRenderedPageBreak/>
        <w:t>其中</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a</m:t>
            </m:r>
          </m:sub>
        </m:sSub>
      </m:oMath>
      <w:r>
        <w:rPr>
          <w:sz w:val="21"/>
          <w:szCs w:val="21"/>
        </w:rPr>
        <w:t>和</w:t>
      </w:r>
      <m:oMath>
        <m:sSub>
          <m:sSubPr>
            <m:ctrlPr>
              <w:rPr>
                <w:rFonts w:ascii="Cambria Math" w:hAnsi="Cambria Math"/>
                <w:i/>
                <w:sz w:val="21"/>
                <w:szCs w:val="21"/>
              </w:rPr>
            </m:ctrlPr>
          </m:sSubPr>
          <m:e>
            <m:r>
              <w:rPr>
                <w:rFonts w:ascii="Cambria Math" w:hAnsi="Cambria Math"/>
                <w:sz w:val="21"/>
                <w:szCs w:val="21"/>
              </w:rPr>
              <m:t>X</m:t>
            </m:r>
            <m:ctrlPr>
              <w:rPr>
                <w:rFonts w:ascii="Cambria Math" w:hAnsi="Cambria Math"/>
                <w:sz w:val="21"/>
                <w:szCs w:val="21"/>
              </w:rPr>
            </m:ctrlPr>
          </m:e>
          <m:sub>
            <m:r>
              <w:rPr>
                <w:rFonts w:ascii="Cambria Math" w:hAnsi="Cambria Math"/>
                <w:sz w:val="21"/>
                <w:szCs w:val="21"/>
              </w:rPr>
              <m:t>p</m:t>
            </m:r>
          </m:sub>
        </m:sSub>
      </m:oMath>
      <w:r>
        <w:rPr>
          <w:sz w:val="21"/>
          <w:szCs w:val="21"/>
        </w:rPr>
        <w:t>为振幅分支与相位分支的特征；</w:t>
      </w:r>
      <m:oMath>
        <m:sSub>
          <m:sSubPr>
            <m:ctrlPr>
              <w:rPr>
                <w:rFonts w:ascii="Cambria Math" w:hAnsi="Cambria Math"/>
                <w:i/>
                <w:sz w:val="21"/>
                <w:szCs w:val="21"/>
              </w:rPr>
            </m:ctrlPr>
          </m:sSubPr>
          <m:e>
            <m:r>
              <w:rPr>
                <w:rFonts w:ascii="Cambria Math" w:hAnsi="Cambria Math"/>
                <w:sz w:val="21"/>
                <w:szCs w:val="21"/>
              </w:rPr>
              <m:t>W</m:t>
            </m:r>
            <m:ctrlPr>
              <w:rPr>
                <w:rFonts w:ascii="Cambria Math" w:hAnsi="Cambria Math"/>
                <w:sz w:val="21"/>
                <w:szCs w:val="21"/>
              </w:rPr>
            </m:ctrlPr>
          </m:e>
          <m:sub>
            <m:r>
              <w:rPr>
                <w:rFonts w:ascii="Cambria Math" w:hAnsi="Cambria Math"/>
                <w:sz w:val="21"/>
                <w:szCs w:val="21"/>
              </w:rPr>
              <m:t>g</m:t>
            </m:r>
          </m:sub>
        </m:sSub>
      </m:oMath>
      <w:r>
        <w:rPr>
          <w:sz w:val="21"/>
          <w:szCs w:val="21"/>
        </w:rPr>
        <w:t>为门控映射参数；</w:t>
      </w:r>
      <m:oMath>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g</m:t>
            </m:r>
          </m:sub>
        </m:sSub>
      </m:oMath>
      <w:r>
        <w:rPr>
          <w:sz w:val="21"/>
          <w:szCs w:val="21"/>
        </w:rPr>
        <w:t>为门控偏置；</w:t>
      </w:r>
      <m:oMath>
        <m:r>
          <w:rPr>
            <w:rFonts w:ascii="Cambria Math" w:hAnsi="Cambria Math"/>
            <w:sz w:val="21"/>
            <w:szCs w:val="21"/>
          </w:rPr>
          <m:t>σ(⋅)</m:t>
        </m:r>
      </m:oMath>
      <w:r>
        <w:rPr>
          <w:sz w:val="21"/>
          <w:szCs w:val="21"/>
        </w:rPr>
        <w:t>为</w:t>
      </w:r>
      <w:r>
        <w:rPr>
          <w:sz w:val="21"/>
          <w:szCs w:val="21"/>
        </w:rPr>
        <w:t>Sigmoid</w:t>
      </w:r>
      <w:r>
        <w:rPr>
          <w:sz w:val="21"/>
          <w:szCs w:val="21"/>
        </w:rPr>
        <w:t>函数。</w:t>
      </w:r>
      <m:oMath>
        <m:r>
          <m:rPr>
            <m:sty m:val="p"/>
          </m:rPr>
          <w:rPr>
            <w:rFonts w:ascii="Cambria Math" w:hAnsi="Cambria Math"/>
            <w:sz w:val="21"/>
            <w:szCs w:val="21"/>
          </w:rPr>
          <m:t>⊙</m:t>
        </m:r>
      </m:oMath>
      <w:r>
        <w:rPr>
          <w:sz w:val="21"/>
          <w:szCs w:val="21"/>
        </w:rPr>
        <w:t>为</w:t>
      </w:r>
      <w:r>
        <w:rPr>
          <w:sz w:val="21"/>
          <w:szCs w:val="21"/>
        </w:rPr>
        <w:t>Hadamard</w:t>
      </w:r>
      <w:r>
        <w:rPr>
          <w:sz w:val="21"/>
          <w:szCs w:val="21"/>
        </w:rPr>
        <w:t>乘。</w:t>
      </w:r>
    </w:p>
    <w:p w14:paraId="01A9056C" w14:textId="77777777" w:rsidR="00E21D6D" w:rsidRDefault="00BA72F4">
      <w:pPr>
        <w:pStyle w:val="afff4"/>
        <w:spacing w:line="300" w:lineRule="exact"/>
        <w:ind w:firstLine="420"/>
        <w:rPr>
          <w:sz w:val="21"/>
          <w:szCs w:val="21"/>
        </w:rPr>
      </w:pPr>
      <w:r>
        <w:rPr>
          <w:sz w:val="21"/>
          <w:szCs w:val="21"/>
        </w:rPr>
        <w:t>在该过程中振幅与相位的互补性被充分利用，融合后的特征具备全局与局部、多模态与多尺度的综合优势。</w:t>
      </w:r>
    </w:p>
    <w:bookmarkStart w:id="27" w:name="OLE_LINK19"/>
    <w:p w14:paraId="3ADED149" w14:textId="77777777" w:rsidR="00E21D6D" w:rsidRDefault="00BA72F4">
      <w:pPr>
        <w:ind w:leftChars="-135" w:hangingChars="135" w:hanging="283"/>
        <w:jc w:val="center"/>
      </w:pPr>
      <w:r>
        <w:object w:dxaOrig="4513" w:dyaOrig="4143" w14:anchorId="70F9D9F4">
          <v:shape id="_x0000_i1026" type="#_x0000_t75" style="width:225.55pt;height:207.1pt" o:ole="">
            <v:imagedata r:id="rId23" o:title=""/>
          </v:shape>
          <o:OLEObject Type="Embed" ProgID="Visio.Drawing.15" ShapeID="_x0000_i1026" DrawAspect="Content" ObjectID="_1831997113" r:id="rId24"/>
        </w:object>
      </w:r>
      <w:bookmarkEnd w:id="27"/>
    </w:p>
    <w:p w14:paraId="65A057BF" w14:textId="216D15BC" w:rsidR="00E21D6D" w:rsidRDefault="00BA72F4">
      <w:pPr>
        <w:pStyle w:val="a7"/>
        <w:rPr>
          <w:bCs/>
          <w:szCs w:val="18"/>
        </w:rPr>
      </w:pPr>
      <w:r>
        <w:t>图</w:t>
      </w:r>
      <w:r w:rsidR="007271A6">
        <w:rPr>
          <w:rFonts w:hint="eastAsia"/>
        </w:rPr>
        <w:t>4</w:t>
      </w:r>
      <w:r>
        <w:t xml:space="preserve"> </w:t>
      </w:r>
      <w:r>
        <w:rPr>
          <w:bCs/>
          <w:szCs w:val="18"/>
        </w:rPr>
        <w:t>MCAT</w:t>
      </w:r>
      <w:r>
        <w:rPr>
          <w:bCs/>
          <w:szCs w:val="18"/>
        </w:rPr>
        <w:t>和</w:t>
      </w:r>
      <w:r>
        <w:rPr>
          <w:bCs/>
          <w:szCs w:val="18"/>
        </w:rPr>
        <w:t>MRPT</w:t>
      </w:r>
      <w:r>
        <w:rPr>
          <w:bCs/>
          <w:szCs w:val="18"/>
        </w:rPr>
        <w:t>模块结构图</w:t>
      </w:r>
    </w:p>
    <w:p w14:paraId="4C41AD1E" w14:textId="7429C45F" w:rsidR="00E21D6D" w:rsidRDefault="00BA72F4">
      <w:pPr>
        <w:pStyle w:val="afff4"/>
        <w:spacing w:line="300" w:lineRule="exact"/>
        <w:ind w:firstLine="420"/>
        <w:rPr>
          <w:sz w:val="21"/>
          <w:szCs w:val="21"/>
        </w:rPr>
      </w:pPr>
      <w:r>
        <w:rPr>
          <w:sz w:val="21"/>
          <w:szCs w:val="21"/>
        </w:rPr>
        <w:t>与传统单一注意力模型相比，本研究的双流</w:t>
      </w:r>
      <w:r>
        <w:rPr>
          <w:sz w:val="21"/>
          <w:szCs w:val="21"/>
        </w:rPr>
        <w:t>Transformer</w:t>
      </w:r>
      <w:r>
        <w:rPr>
          <w:sz w:val="21"/>
          <w:szCs w:val="21"/>
        </w:rPr>
        <w:t>架构在时间通道维</w:t>
      </w:r>
      <w:proofErr w:type="gramStart"/>
      <w:r>
        <w:rPr>
          <w:sz w:val="21"/>
          <w:szCs w:val="21"/>
        </w:rPr>
        <w:t>度采用</w:t>
      </w:r>
      <w:proofErr w:type="gramEnd"/>
      <w:r>
        <w:rPr>
          <w:sz w:val="21"/>
          <w:szCs w:val="21"/>
        </w:rPr>
        <w:t>的</w:t>
      </w:r>
      <w:r>
        <w:rPr>
          <w:sz w:val="21"/>
          <w:szCs w:val="21"/>
        </w:rPr>
        <w:t>MCAT</w:t>
      </w:r>
      <w:r>
        <w:rPr>
          <w:sz w:val="21"/>
          <w:szCs w:val="21"/>
        </w:rPr>
        <w:t>与</w:t>
      </w:r>
      <w:r>
        <w:rPr>
          <w:sz w:val="21"/>
          <w:szCs w:val="21"/>
        </w:rPr>
        <w:t>GRE</w:t>
      </w:r>
      <w:r>
        <w:rPr>
          <w:sz w:val="21"/>
          <w:szCs w:val="21"/>
        </w:rPr>
        <w:t>增强时序动态建模，在特征通道维</w:t>
      </w:r>
      <w:proofErr w:type="gramStart"/>
      <w:r>
        <w:rPr>
          <w:sz w:val="21"/>
          <w:szCs w:val="21"/>
        </w:rPr>
        <w:t>度采用</w:t>
      </w:r>
      <w:proofErr w:type="gramEnd"/>
      <w:r>
        <w:rPr>
          <w:sz w:val="21"/>
          <w:szCs w:val="21"/>
        </w:rPr>
        <w:t>MRPT</w:t>
      </w:r>
      <w:r>
        <w:rPr>
          <w:sz w:val="21"/>
          <w:szCs w:val="21"/>
        </w:rPr>
        <w:t>与</w:t>
      </w:r>
      <w:r>
        <w:rPr>
          <w:sz w:val="21"/>
          <w:szCs w:val="21"/>
        </w:rPr>
        <w:t>LPE</w:t>
      </w:r>
      <w:r>
        <w:rPr>
          <w:sz w:val="21"/>
          <w:szCs w:val="21"/>
        </w:rPr>
        <w:t>强化跨通道特征表达，</w:t>
      </w:r>
      <w:r w:rsidRPr="00173E46">
        <w:rPr>
          <w:color w:val="EE0000"/>
          <w:sz w:val="21"/>
          <w:szCs w:val="21"/>
        </w:rPr>
        <w:t>最终结合</w:t>
      </w:r>
      <w:proofErr w:type="spellStart"/>
      <w:r w:rsidRPr="00173E46">
        <w:rPr>
          <w:color w:val="EE0000"/>
          <w:sz w:val="21"/>
          <w:szCs w:val="21"/>
        </w:rPr>
        <w:t>DWConv</w:t>
      </w:r>
      <w:proofErr w:type="spellEnd"/>
      <w:r w:rsidRPr="00173E46">
        <w:rPr>
          <w:color w:val="EE0000"/>
          <w:sz w:val="21"/>
          <w:szCs w:val="21"/>
        </w:rPr>
        <w:t>与门控融合机制实现</w:t>
      </w:r>
      <w:r w:rsidR="00173E46" w:rsidRPr="00173E46">
        <w:rPr>
          <w:color w:val="EE0000"/>
          <w:sz w:val="21"/>
          <w:szCs w:val="21"/>
        </w:rPr>
        <w:t>在融合阶段兼顾参数效率与鲁棒性</w:t>
      </w:r>
      <w:r w:rsidRPr="00173E46">
        <w:rPr>
          <w:color w:val="EE0000"/>
          <w:sz w:val="21"/>
          <w:szCs w:val="21"/>
        </w:rPr>
        <w:t>的特征表征。</w:t>
      </w:r>
      <w:r>
        <w:rPr>
          <w:sz w:val="21"/>
          <w:szCs w:val="21"/>
        </w:rPr>
        <w:t>这种组合注意力机制不仅弥补了单一注意力结构在局部建模与尺度建模上的不足，也显著提升了</w:t>
      </w:r>
      <w:r>
        <w:rPr>
          <w:sz w:val="21"/>
          <w:szCs w:val="21"/>
        </w:rPr>
        <w:t>Wi-Fi CSI</w:t>
      </w:r>
      <w:r>
        <w:rPr>
          <w:sz w:val="21"/>
          <w:szCs w:val="21"/>
        </w:rPr>
        <w:t>人体动作识别的精度与泛化能力。</w:t>
      </w:r>
    </w:p>
    <w:p w14:paraId="0E9B2A2D" w14:textId="77777777" w:rsidR="00E21D6D" w:rsidRDefault="00BA72F4">
      <w:pPr>
        <w:pStyle w:val="afff4"/>
        <w:spacing w:line="300" w:lineRule="exact"/>
        <w:ind w:firstLineChars="0" w:firstLine="0"/>
        <w:rPr>
          <w:rFonts w:eastAsia="黑体"/>
          <w:b/>
          <w:kern w:val="0"/>
          <w:szCs w:val="24"/>
        </w:rPr>
      </w:pPr>
      <w:r>
        <w:rPr>
          <w:rFonts w:eastAsia="黑体"/>
          <w:b/>
          <w:kern w:val="0"/>
          <w:szCs w:val="24"/>
        </w:rPr>
        <w:t>1.4</w:t>
      </w:r>
      <w:r>
        <w:rPr>
          <w:rFonts w:eastAsia="黑体"/>
          <w:b/>
          <w:kern w:val="0"/>
          <w:szCs w:val="24"/>
        </w:rPr>
        <w:t>特征融合层：</w:t>
      </w:r>
      <w:r>
        <w:rPr>
          <w:rFonts w:eastAsia="黑体"/>
          <w:b/>
          <w:kern w:val="0"/>
          <w:szCs w:val="24"/>
        </w:rPr>
        <w:t>KAN-GRN</w:t>
      </w:r>
    </w:p>
    <w:p w14:paraId="71ADA9DB" w14:textId="77777777" w:rsidR="00E21D6D" w:rsidRDefault="00BA72F4">
      <w:pPr>
        <w:pStyle w:val="afff4"/>
        <w:spacing w:line="300" w:lineRule="exact"/>
        <w:ind w:firstLine="420"/>
        <w:rPr>
          <w:sz w:val="21"/>
          <w:szCs w:val="21"/>
        </w:rPr>
      </w:pPr>
      <w:r>
        <w:rPr>
          <w:sz w:val="21"/>
          <w:szCs w:val="21"/>
        </w:rPr>
        <w:t>为</w:t>
      </w:r>
      <w:proofErr w:type="gramStart"/>
      <w:r>
        <w:rPr>
          <w:sz w:val="21"/>
          <w:szCs w:val="21"/>
        </w:rPr>
        <w:t>增强幅相耦合</w:t>
      </w:r>
      <w:proofErr w:type="gramEnd"/>
      <w:r>
        <w:rPr>
          <w:sz w:val="21"/>
          <w:szCs w:val="21"/>
        </w:rPr>
        <w:t>的表达与稳健融合，本文在融合位点引入</w:t>
      </w:r>
      <w:r>
        <w:rPr>
          <w:sz w:val="21"/>
          <w:szCs w:val="21"/>
        </w:rPr>
        <w:t>KAN-GRN</w:t>
      </w:r>
      <w:r>
        <w:rPr>
          <w:sz w:val="21"/>
          <w:szCs w:val="21"/>
        </w:rPr>
        <w:t>联合单元。</w:t>
      </w:r>
      <w:r>
        <w:rPr>
          <w:sz w:val="21"/>
          <w:szCs w:val="21"/>
        </w:rPr>
        <w:t>KAN</w:t>
      </w:r>
      <w:r>
        <w:rPr>
          <w:sz w:val="21"/>
          <w:szCs w:val="21"/>
        </w:rPr>
        <w:t>通过将每条权重替换为可学习的一元函数，使得网络能够更加高效地逼近复杂的非线性映射，并且显著增强了网络对于高阶非线性关系的刻画能力。与传统的</w:t>
      </w:r>
      <w:r>
        <w:rPr>
          <w:sz w:val="21"/>
          <w:szCs w:val="21"/>
        </w:rPr>
        <w:t>MLP</w:t>
      </w:r>
      <w:r>
        <w:rPr>
          <w:sz w:val="21"/>
          <w:szCs w:val="21"/>
        </w:rPr>
        <w:t>相比，</w:t>
      </w:r>
      <w:r>
        <w:rPr>
          <w:sz w:val="21"/>
          <w:szCs w:val="21"/>
        </w:rPr>
        <w:t>KAN</w:t>
      </w:r>
      <w:r>
        <w:rPr>
          <w:sz w:val="21"/>
          <w:szCs w:val="21"/>
        </w:rPr>
        <w:t>不仅能够在高维空间中展开幅度与相位之间的复杂耦合模式，还能够在保持较少参数的情况下提升模型的表达能力。受</w:t>
      </w:r>
      <w:r>
        <w:rPr>
          <w:sz w:val="21"/>
          <w:szCs w:val="21"/>
        </w:rPr>
        <w:t>KAN</w:t>
      </w:r>
      <w:r>
        <w:rPr>
          <w:sz w:val="21"/>
          <w:szCs w:val="21"/>
        </w:rPr>
        <w:t>相关工作的启发，我们将其引入到振幅与相位特征的融合模块中，以</w:t>
      </w:r>
      <w:proofErr w:type="gramStart"/>
      <w:r>
        <w:rPr>
          <w:sz w:val="21"/>
          <w:szCs w:val="21"/>
        </w:rPr>
        <w:t>实现幅相耦合</w:t>
      </w:r>
      <w:proofErr w:type="gramEnd"/>
      <w:r>
        <w:rPr>
          <w:sz w:val="21"/>
          <w:szCs w:val="21"/>
        </w:rPr>
        <w:t>关系的高维展开与精细判别。</w:t>
      </w:r>
    </w:p>
    <w:p w14:paraId="2E5A2887" w14:textId="515CD24D" w:rsidR="00E21D6D" w:rsidRDefault="00BA72F4">
      <w:pPr>
        <w:pStyle w:val="afff4"/>
        <w:spacing w:line="300" w:lineRule="exact"/>
        <w:ind w:firstLine="420"/>
        <w:rPr>
          <w:sz w:val="21"/>
          <w:szCs w:val="21"/>
        </w:rPr>
      </w:pPr>
      <w:r>
        <w:rPr>
          <w:sz w:val="21"/>
          <w:szCs w:val="21"/>
        </w:rPr>
        <w:t>具体而言，</w:t>
      </w:r>
      <w:r>
        <w:rPr>
          <w:sz w:val="21"/>
          <w:szCs w:val="21"/>
        </w:rPr>
        <w:t>KAN</w:t>
      </w:r>
      <w:r>
        <w:rPr>
          <w:sz w:val="21"/>
          <w:szCs w:val="21"/>
        </w:rPr>
        <w:t>的可学习基函数完成非线性展开与稀疏逼近，以刻画幅度与相位间的高阶耦合；同时，</w:t>
      </w:r>
      <w:r>
        <w:rPr>
          <w:sz w:val="21"/>
          <w:szCs w:val="21"/>
        </w:rPr>
        <w:t>GRN</w:t>
      </w:r>
      <w:r>
        <w:rPr>
          <w:sz w:val="21"/>
          <w:szCs w:val="21"/>
        </w:rPr>
        <w:t>（</w:t>
      </w:r>
      <w:r>
        <w:rPr>
          <w:sz w:val="21"/>
          <w:szCs w:val="21"/>
        </w:rPr>
        <w:t>Gate Residual Network</w:t>
      </w:r>
      <w:r>
        <w:rPr>
          <w:sz w:val="21"/>
          <w:szCs w:val="21"/>
        </w:rPr>
        <w:t>）的门控残差结构用于信息选择与稳定融合，以抑制环境扰动与冗余通道。两者协同作用，一方面提升了对细粒度相似动作的判别力，另一方面保持了训练的收敛性与计算开销的可控性。</w:t>
      </w:r>
      <w:r>
        <w:rPr>
          <w:sz w:val="21"/>
          <w:szCs w:val="21"/>
        </w:rPr>
        <w:t>KAN-GRN</w:t>
      </w:r>
      <w:r>
        <w:rPr>
          <w:sz w:val="21"/>
          <w:szCs w:val="21"/>
        </w:rPr>
        <w:t>结构如图</w:t>
      </w:r>
      <w:r w:rsidR="00522984">
        <w:rPr>
          <w:rFonts w:hint="eastAsia"/>
          <w:sz w:val="21"/>
          <w:szCs w:val="21"/>
        </w:rPr>
        <w:t>5</w:t>
      </w:r>
      <w:r>
        <w:rPr>
          <w:sz w:val="21"/>
          <w:szCs w:val="21"/>
        </w:rPr>
        <w:t>所示。</w:t>
      </w:r>
    </w:p>
    <w:p w14:paraId="53D18128" w14:textId="51E4F540" w:rsidR="00E21D6D" w:rsidRDefault="00BA72F4">
      <w:pPr>
        <w:pStyle w:val="afff4"/>
        <w:spacing w:line="300" w:lineRule="exact"/>
        <w:ind w:firstLine="420"/>
        <w:rPr>
          <w:sz w:val="21"/>
          <w:szCs w:val="21"/>
        </w:rPr>
      </w:pPr>
      <w:r>
        <w:rPr>
          <w:sz w:val="21"/>
          <w:szCs w:val="21"/>
        </w:rPr>
        <w:t>在具体实现中，设振幅支路与解缠相位支路在聚合后分别得到向量，记为拼接向量。经典</w:t>
      </w:r>
      <w:r>
        <w:rPr>
          <w:sz w:val="21"/>
          <w:szCs w:val="21"/>
        </w:rPr>
        <w:t>GRN</w:t>
      </w:r>
      <w:r>
        <w:rPr>
          <w:sz w:val="21"/>
          <w:szCs w:val="21"/>
        </w:rPr>
        <w:t>可写成公式</w:t>
      </w:r>
      <w:r>
        <w:rPr>
          <w:sz w:val="21"/>
          <w:szCs w:val="21"/>
        </w:rPr>
        <w:t>1</w:t>
      </w:r>
      <w:r w:rsidR="00FE4EF2">
        <w:rPr>
          <w:rFonts w:hint="eastAsia"/>
          <w:sz w:val="21"/>
          <w:szCs w:val="21"/>
        </w:rPr>
        <w:t>2</w:t>
      </w:r>
      <w:r>
        <w:rPr>
          <w:sz w:val="21"/>
          <w:szCs w:val="21"/>
        </w:rPr>
        <w:t>和</w:t>
      </w:r>
      <w:r>
        <w:rPr>
          <w:sz w:val="21"/>
          <w:szCs w:val="21"/>
        </w:rPr>
        <w:t>1</w:t>
      </w:r>
      <w:r w:rsidR="00FE4EF2">
        <w:rPr>
          <w:rFonts w:hint="eastAsia"/>
          <w:sz w:val="21"/>
          <w:szCs w:val="21"/>
        </w:rPr>
        <w:t>3</w:t>
      </w:r>
      <w:r>
        <w:rPr>
          <w:sz w:val="21"/>
          <w:szCs w:val="21"/>
        </w:rPr>
        <w:t>。</w:t>
      </w:r>
    </w:p>
    <w:p w14:paraId="2754CBA0" w14:textId="2ED98831" w:rsidR="00E21D6D" w:rsidRDefault="00000000">
      <w:pPr>
        <w:pStyle w:val="afff4"/>
        <w:spacing w:line="300" w:lineRule="exact"/>
        <w:ind w:firstLine="420"/>
        <w:rPr>
          <w:sz w:val="21"/>
          <w:szCs w:val="21"/>
        </w:rPr>
      </w:pPr>
      <m:oMathPara>
        <m:oMath>
          <m:eqArr>
            <m:eqArrPr>
              <m:maxDist m:val="1"/>
              <m:ctrlPr>
                <w:rPr>
                  <w:rFonts w:ascii="Cambria Math" w:hAnsi="Cambria Math"/>
                  <w:sz w:val="21"/>
                  <w:szCs w:val="21"/>
                </w:rPr>
              </m:ctrlPr>
            </m:eqArrPr>
            <m:e>
              <m:r>
                <w:rPr>
                  <w:rFonts w:ascii="Cambria Math" w:hAnsi="Cambria Math"/>
                  <w:sz w:val="21"/>
                  <w:szCs w:val="21"/>
                </w:rPr>
                <m:t>h</m:t>
              </m:r>
              <m:r>
                <m:rPr>
                  <m:sty m:val="p"/>
                </m:rPr>
                <w:rPr>
                  <w:rFonts w:ascii="Cambria Math" w:hAnsi="Cambria Math"/>
                  <w:sz w:val="21"/>
                  <w:szCs w:val="21"/>
                </w:rPr>
                <m:t>=</m:t>
              </m:r>
              <m:r>
                <w:rPr>
                  <w:rFonts w:ascii="Cambria Math" w:hAnsi="Cambria Math"/>
                  <w:sz w:val="21"/>
                  <w:szCs w:val="21"/>
                </w:rPr>
                <m:t>ϕ</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r>
                    <w:rPr>
                      <w:rFonts w:ascii="Cambria Math" w:hAnsi="Cambria Math"/>
                      <w:sz w:val="21"/>
                      <w:szCs w:val="21"/>
                    </w:rPr>
                    <m:t>σ</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r>
                        <w:rPr>
                          <w:rFonts w:ascii="Cambria Math" w:hAnsi="Cambria Math"/>
                          <w:sz w:val="21"/>
                          <w:szCs w:val="21"/>
                        </w:rPr>
                        <m:t>u</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1</m:t>
                          </m:r>
                        </m:sub>
                      </m:sSub>
                    </m:e>
                  </m:d>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2</m:t>
                      </m:r>
                    </m:sub>
                  </m:sSub>
                </m:e>
              </m:d>
              <m:r>
                <w:rPr>
                  <w:rFonts w:ascii="Cambria Math" w:hAnsi="Cambria Math"/>
                  <w:sz w:val="21"/>
                  <w:szCs w:val="21"/>
                </w:rPr>
                <m:t xml:space="preserve"> #(1</m:t>
              </m:r>
              <m:r>
                <w:rPr>
                  <w:rFonts w:ascii="Cambria Math" w:hAnsi="Cambria Math"/>
                  <w:sz w:val="21"/>
                  <w:szCs w:val="21"/>
                </w:rPr>
                <m:t>2</m:t>
              </m:r>
              <m:r>
                <w:rPr>
                  <w:rFonts w:ascii="Cambria Math" w:hAnsi="Cambria Math"/>
                  <w:sz w:val="21"/>
                  <w:szCs w:val="21"/>
                </w:rPr>
                <m:t>)</m:t>
              </m:r>
            </m:e>
          </m:eqArr>
        </m:oMath>
      </m:oMathPara>
    </w:p>
    <w:p w14:paraId="7B1488C5" w14:textId="49542D01" w:rsidR="00E21D6D" w:rsidRDefault="00000000">
      <w:pPr>
        <w:pStyle w:val="afff4"/>
        <w:spacing w:line="300" w:lineRule="exact"/>
        <w:ind w:firstLine="420"/>
        <w:rPr>
          <w:sz w:val="21"/>
          <w:szCs w:val="21"/>
        </w:rPr>
      </w:pPr>
      <m:oMathPara>
        <m:oMath>
          <m:eqArr>
            <m:eqArrPr>
              <m:maxDist m:val="1"/>
              <m:ctrlPr>
                <w:rPr>
                  <w:rFonts w:ascii="Cambria Math" w:hAnsi="Cambria Math"/>
                  <w:sz w:val="21"/>
                  <w:szCs w:val="21"/>
                </w:rPr>
              </m:ctrlPr>
            </m:eqArrPr>
            <m:e>
              <m:r>
                <w:rPr>
                  <w:rFonts w:ascii="Cambria Math" w:hAnsi="Cambria Math"/>
                  <w:sz w:val="21"/>
                  <w:szCs w:val="21"/>
                </w:rPr>
                <m:t>y</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skip</m:t>
                  </m:r>
                </m:sub>
              </m:sSub>
              <m:r>
                <m:rPr>
                  <m:sty m:val="p"/>
                </m:rPr>
                <w:rPr>
                  <w:rFonts w:ascii="Cambria Math" w:hAnsi="Cambria Math"/>
                  <w:sz w:val="21"/>
                  <w:szCs w:val="21"/>
                </w:rPr>
                <m:t>+</m:t>
              </m:r>
              <m:r>
                <w:rPr>
                  <w:rFonts w:ascii="Cambria Math" w:hAnsi="Cambria Math"/>
                  <w:sz w:val="21"/>
                  <w:szCs w:val="21"/>
                </w:rPr>
                <m:t>gate</m:t>
              </m:r>
              <m:d>
                <m:dPr>
                  <m:ctrlPr>
                    <w:rPr>
                      <w:rFonts w:ascii="Cambria Math" w:hAnsi="Cambria Math"/>
                      <w:sz w:val="21"/>
                      <w:szCs w:val="21"/>
                    </w:rPr>
                  </m:ctrlPr>
                </m:dPr>
                <m:e>
                  <m:r>
                    <w:rPr>
                      <w:rFonts w:ascii="Cambria Math" w:hAnsi="Cambria Math"/>
                      <w:sz w:val="21"/>
                      <w:szCs w:val="21"/>
                    </w:rPr>
                    <m:t>h</m:t>
                  </m:r>
                </m:e>
              </m:d>
              <m:r>
                <m:rPr>
                  <m:sty m:val="p"/>
                </m:rPr>
                <w:rPr>
                  <w:rFonts w:ascii="Cambria Math" w:hAnsi="Cambria Math"/>
                  <w:sz w:val="21"/>
                  <w:szCs w:val="21"/>
                </w:rPr>
                <m:t>⊙</m:t>
              </m:r>
              <m:r>
                <w:rPr>
                  <w:rFonts w:ascii="Cambria Math" w:hAnsi="Cambria Math"/>
                  <w:sz w:val="21"/>
                  <w:szCs w:val="21"/>
                </w:rPr>
                <m:t>h #(1</m:t>
              </m:r>
              <m:r>
                <w:rPr>
                  <w:rFonts w:ascii="Cambria Math" w:hAnsi="Cambria Math"/>
                  <w:sz w:val="21"/>
                  <w:szCs w:val="21"/>
                </w:rPr>
                <m:t>3</m:t>
              </m:r>
              <m:r>
                <w:rPr>
                  <w:rFonts w:ascii="Cambria Math" w:hAnsi="Cambria Math"/>
                  <w:sz w:val="21"/>
                  <w:szCs w:val="21"/>
                </w:rPr>
                <m:t>)</m:t>
              </m:r>
            </m:e>
          </m:eqArr>
        </m:oMath>
      </m:oMathPara>
    </w:p>
    <w:p w14:paraId="5DCFF0FD" w14:textId="77777777" w:rsidR="00E21D6D" w:rsidRDefault="00BA72F4">
      <w:pPr>
        <w:pStyle w:val="afff4"/>
        <w:spacing w:line="240" w:lineRule="auto"/>
        <w:ind w:firstLine="420"/>
        <w:rPr>
          <w:sz w:val="21"/>
          <w:szCs w:val="21"/>
        </w:rPr>
      </w:pPr>
      <w:r>
        <w:rPr>
          <w:sz w:val="21"/>
          <w:szCs w:val="21"/>
        </w:rPr>
        <w:t>其中</w:t>
      </w:r>
      <m:oMath>
        <m:r>
          <w:rPr>
            <w:rFonts w:ascii="Cambria Math" w:hAnsi="Cambria Math"/>
            <w:sz w:val="21"/>
            <w:szCs w:val="21"/>
          </w:rPr>
          <m:t>σ</m:t>
        </m:r>
      </m:oMath>
      <w:r>
        <w:rPr>
          <w:sz w:val="21"/>
          <w:szCs w:val="21"/>
        </w:rPr>
        <w:t>与</w:t>
      </w:r>
      <m:oMath>
        <m:r>
          <w:rPr>
            <w:rFonts w:ascii="Cambria Math" w:hAnsi="Cambria Math"/>
            <w:sz w:val="21"/>
            <w:szCs w:val="21"/>
          </w:rPr>
          <m:t>gate</m:t>
        </m:r>
      </m:oMath>
      <w:r>
        <w:rPr>
          <w:sz w:val="21"/>
          <w:szCs w:val="21"/>
        </w:rPr>
        <w:t>为非线性与门函数，</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skip</m:t>
            </m:r>
          </m:sub>
        </m:sSub>
      </m:oMath>
      <w:r>
        <w:rPr>
          <w:sz w:val="21"/>
          <w:szCs w:val="21"/>
        </w:rPr>
        <w:t>为残差。我们将其中的线性映射</w:t>
      </w:r>
      <m:oMath>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oMath>
      <w:r>
        <w:rPr>
          <w:sz w:val="21"/>
          <w:szCs w:val="21"/>
        </w:rPr>
        <w:t>替换为</w:t>
      </w:r>
      <w:proofErr w:type="spellStart"/>
      <w:r>
        <w:rPr>
          <w:sz w:val="21"/>
          <w:szCs w:val="21"/>
        </w:rPr>
        <w:t>KANLinear</w:t>
      </w:r>
      <w:proofErr w:type="spellEnd"/>
      <w:r>
        <w:rPr>
          <w:sz w:val="21"/>
          <w:szCs w:val="21"/>
        </w:rPr>
        <w:t>：</w:t>
      </w:r>
    </w:p>
    <w:p w14:paraId="0D5D0AD5" w14:textId="259CEE67" w:rsidR="00E21D6D" w:rsidRPr="004057D4" w:rsidRDefault="00000000">
      <w:pPr>
        <w:pStyle w:val="afff4"/>
        <w:spacing w:line="240" w:lineRule="auto"/>
        <w:ind w:firstLine="420"/>
        <w:rPr>
          <w:color w:val="EE0000"/>
          <w:sz w:val="21"/>
          <w:szCs w:val="21"/>
        </w:rPr>
      </w:pPr>
      <m:oMathPara>
        <m:oMath>
          <m:eqArr>
            <m:eqArrPr>
              <m:maxDist m:val="1"/>
              <m:ctrlPr>
                <w:rPr>
                  <w:rFonts w:ascii="Cambria Math" w:hAnsi="Cambria Math"/>
                  <w:color w:val="EE0000"/>
                  <w:sz w:val="21"/>
                  <w:szCs w:val="21"/>
                </w:rPr>
              </m:ctrlPr>
            </m:eqArrPr>
            <m:e>
              <m:r>
                <w:rPr>
                  <w:rFonts w:ascii="Cambria Math" w:hAnsi="Cambria Math"/>
                  <w:color w:val="EE0000"/>
                  <w:sz w:val="21"/>
                  <w:szCs w:val="21"/>
                </w:rPr>
                <m:t>KANLinear</m:t>
              </m:r>
              <m:d>
                <m:dPr>
                  <m:ctrlPr>
                    <w:rPr>
                      <w:rFonts w:ascii="Cambria Math" w:hAnsi="Cambria Math"/>
                      <w:i/>
                      <w:color w:val="EE0000"/>
                      <w:sz w:val="21"/>
                      <w:szCs w:val="21"/>
                    </w:rPr>
                  </m:ctrlPr>
                </m:dPr>
                <m:e>
                  <m:r>
                    <w:rPr>
                      <w:rFonts w:ascii="Cambria Math" w:hAnsi="Cambria Math"/>
                      <w:color w:val="EE0000"/>
                      <w:sz w:val="21"/>
                      <w:szCs w:val="21"/>
                    </w:rPr>
                    <m:t>u</m:t>
                  </m:r>
                </m:e>
              </m:d>
              <m:r>
                <w:rPr>
                  <w:rFonts w:ascii="Cambria Math" w:hAnsi="Cambria Math"/>
                  <w:color w:val="EE0000"/>
                  <w:sz w:val="21"/>
                  <w:szCs w:val="21"/>
                </w:rPr>
                <m:t xml:space="preserve"> = </m:t>
              </m:r>
              <m:nary>
                <m:naryPr>
                  <m:chr m:val="∑"/>
                  <m:grow m:val="1"/>
                  <m:ctrlPr>
                    <w:rPr>
                      <w:rFonts w:ascii="Cambria Math" w:eastAsia="Cambria Math" w:hAnsi="Cambria Math"/>
                      <w:color w:val="EE0000"/>
                      <w:sz w:val="21"/>
                      <w:szCs w:val="21"/>
                    </w:rPr>
                  </m:ctrlPr>
                </m:naryPr>
                <m:sub>
                  <m:r>
                    <w:rPr>
                      <w:rFonts w:ascii="Cambria Math" w:hAnsi="Cambria Math"/>
                      <w:color w:val="EE0000"/>
                      <w:sz w:val="21"/>
                      <w:szCs w:val="21"/>
                    </w:rPr>
                    <m:t>m=1</m:t>
                  </m:r>
                </m:sub>
                <m:sup>
                  <m:r>
                    <w:rPr>
                      <w:rFonts w:ascii="Cambria Math" w:hAnsi="Cambria Math"/>
                      <w:color w:val="EE0000"/>
                      <w:sz w:val="21"/>
                      <w:szCs w:val="21"/>
                    </w:rPr>
                    <m:t>m</m:t>
                  </m:r>
                </m:sup>
                <m:e>
                  <m:sSub>
                    <m:sSubPr>
                      <m:ctrlPr>
                        <w:rPr>
                          <w:rFonts w:ascii="Cambria Math" w:eastAsiaTheme="minorEastAsia" w:hAnsi="Cambria Math"/>
                          <w:i/>
                          <w:color w:val="EE0000"/>
                          <w:sz w:val="21"/>
                          <w:szCs w:val="21"/>
                        </w:rPr>
                      </m:ctrlPr>
                    </m:sSubPr>
                    <m:e>
                      <m:r>
                        <m:rPr>
                          <m:sty m:val="p"/>
                        </m:rPr>
                        <w:rPr>
                          <w:rFonts w:ascii="Cambria Math" w:eastAsia="Cambria Math" w:hAnsi="Cambria Math"/>
                          <w:color w:val="EE0000"/>
                          <w:sz w:val="21"/>
                          <w:szCs w:val="21"/>
                        </w:rPr>
                        <m:t>w</m:t>
                      </m:r>
                      <m:ctrlPr>
                        <w:rPr>
                          <w:rFonts w:ascii="Cambria Math" w:eastAsia="Cambria Math" w:hAnsi="Cambria Math"/>
                          <w:color w:val="EE0000"/>
                          <w:sz w:val="21"/>
                          <w:szCs w:val="21"/>
                        </w:rPr>
                      </m:ctrlPr>
                    </m:e>
                    <m:sub>
                      <m:r>
                        <w:rPr>
                          <w:rFonts w:ascii="Cambria Math" w:eastAsiaTheme="minorEastAsia" w:hAnsi="Cambria Math"/>
                          <w:color w:val="EE0000"/>
                          <w:sz w:val="21"/>
                          <w:szCs w:val="21"/>
                        </w:rPr>
                        <m:t>m</m:t>
                      </m:r>
                    </m:sub>
                  </m:sSub>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d>
                    <m:dPr>
                      <m:ctrlPr>
                        <w:rPr>
                          <w:rFonts w:ascii="Cambria Math" w:eastAsiaTheme="minorEastAsia" w:hAnsi="Cambria Math"/>
                          <w:i/>
                          <w:color w:val="EE0000"/>
                          <w:sz w:val="21"/>
                          <w:szCs w:val="21"/>
                        </w:rPr>
                      </m:ctrlPr>
                    </m:dPr>
                    <m:e>
                      <m:r>
                        <w:rPr>
                          <w:rFonts w:ascii="Cambria Math" w:eastAsiaTheme="minorEastAsia" w:hAnsi="Cambria Math"/>
                          <w:color w:val="EE0000"/>
                          <w:sz w:val="21"/>
                          <w:szCs w:val="21"/>
                        </w:rPr>
                        <m:t>u</m:t>
                      </m:r>
                    </m:e>
                  </m:d>
                </m:e>
              </m:nary>
              <m:r>
                <w:rPr>
                  <w:rFonts w:ascii="Cambria Math" w:eastAsia="等线" w:hAnsi="Cambria Math"/>
                  <w:color w:val="EE0000"/>
                  <w:sz w:val="21"/>
                  <w:szCs w:val="21"/>
                </w:rPr>
                <m:t>#(1</m:t>
              </m:r>
              <m:r>
                <w:rPr>
                  <w:rFonts w:ascii="Cambria Math" w:eastAsia="等线" w:hAnsi="Cambria Math"/>
                  <w:color w:val="EE0000"/>
                  <w:sz w:val="21"/>
                  <w:szCs w:val="21"/>
                </w:rPr>
                <m:t>4</m:t>
              </m:r>
              <m:r>
                <w:rPr>
                  <w:rFonts w:ascii="Cambria Math" w:eastAsia="等线" w:hAnsi="Cambria Math"/>
                  <w:color w:val="EE0000"/>
                  <w:sz w:val="21"/>
                  <w:szCs w:val="21"/>
                </w:rPr>
                <m:t>)</m:t>
              </m:r>
            </m:e>
          </m:eqArr>
        </m:oMath>
      </m:oMathPara>
    </w:p>
    <w:p w14:paraId="45753697" w14:textId="29977203" w:rsidR="00E21D6D" w:rsidRPr="004057D4" w:rsidRDefault="00BA72F4" w:rsidP="00FE7003">
      <w:pPr>
        <w:pStyle w:val="afff4"/>
        <w:spacing w:line="240" w:lineRule="auto"/>
        <w:ind w:firstLine="420"/>
        <w:rPr>
          <w:color w:val="EE0000"/>
          <w:sz w:val="21"/>
          <w:szCs w:val="21"/>
        </w:rPr>
      </w:pPr>
      <w:r w:rsidRPr="004057D4">
        <w:rPr>
          <w:color w:val="EE0000"/>
          <w:sz w:val="21"/>
          <w:szCs w:val="21"/>
        </w:rPr>
        <w:t>其中</w:t>
      </w:r>
      <m:oMath>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oMath>
      <w:r w:rsidRPr="004057D4">
        <w:rPr>
          <w:color w:val="EE0000"/>
          <w:sz w:val="21"/>
          <w:szCs w:val="21"/>
        </w:rPr>
        <w:t>为一组可学习基函数，</w:t>
      </w:r>
      <m:oMath>
        <m:sSub>
          <m:sSubPr>
            <m:ctrlPr>
              <w:rPr>
                <w:rFonts w:ascii="Cambria Math" w:eastAsiaTheme="minorEastAsia" w:hAnsi="Cambria Math"/>
                <w:i/>
                <w:color w:val="EE0000"/>
                <w:sz w:val="21"/>
                <w:szCs w:val="21"/>
              </w:rPr>
            </m:ctrlPr>
          </m:sSubPr>
          <m:e>
            <m:r>
              <m:rPr>
                <m:sty m:val="p"/>
              </m:rPr>
              <w:rPr>
                <w:rFonts w:ascii="Cambria Math" w:eastAsia="Cambria Math" w:hAnsi="Cambria Math"/>
                <w:color w:val="EE0000"/>
                <w:sz w:val="21"/>
                <w:szCs w:val="21"/>
              </w:rPr>
              <m:t>w</m:t>
            </m:r>
            <m:ctrlPr>
              <w:rPr>
                <w:rFonts w:ascii="Cambria Math" w:eastAsia="Cambria Math" w:hAnsi="Cambria Math"/>
                <w:color w:val="EE0000"/>
                <w:sz w:val="21"/>
                <w:szCs w:val="21"/>
              </w:rPr>
            </m:ctrlPr>
          </m:e>
          <m:sub>
            <m:r>
              <w:rPr>
                <w:rFonts w:ascii="Cambria Math" w:eastAsiaTheme="minorEastAsia" w:hAnsi="Cambria Math"/>
                <w:color w:val="EE0000"/>
                <w:sz w:val="21"/>
                <w:szCs w:val="21"/>
              </w:rPr>
              <m:t>m</m:t>
            </m:r>
          </m:sub>
        </m:sSub>
      </m:oMath>
      <w:r w:rsidRPr="004057D4">
        <w:rPr>
          <w:color w:val="EE0000"/>
          <w:sz w:val="21"/>
          <w:szCs w:val="21"/>
        </w:rPr>
        <w:t>为可学习系数。</w:t>
      </w:r>
      <w:r w:rsidR="00FE7003" w:rsidRPr="004057D4">
        <w:rPr>
          <w:color w:val="EE0000"/>
          <w:sz w:val="21"/>
          <w:szCs w:val="21"/>
        </w:rPr>
        <w:t>其中</w:t>
      </w:r>
      <w:r w:rsidR="00FE7003" w:rsidRPr="004057D4">
        <w:rPr>
          <w:color w:val="EE0000"/>
          <w:sz w:val="21"/>
          <w:szCs w:val="21"/>
        </w:rPr>
        <w:t xml:space="preserve"> </w:t>
      </w:r>
      <m:oMath>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为一组可学习基函数，</w:t>
      </w:r>
      <m:oMath>
        <m:sSub>
          <m:sSubPr>
            <m:ctrlPr>
              <w:rPr>
                <w:rFonts w:ascii="Cambria Math" w:eastAsiaTheme="minorEastAsia" w:hAnsi="Cambria Math"/>
                <w:i/>
                <w:color w:val="EE0000"/>
                <w:sz w:val="21"/>
                <w:szCs w:val="21"/>
              </w:rPr>
            </m:ctrlPr>
          </m:sSubPr>
          <m:e>
            <m:r>
              <m:rPr>
                <m:sty m:val="p"/>
              </m:rPr>
              <w:rPr>
                <w:rFonts w:ascii="Cambria Math" w:eastAsia="Cambria Math" w:hAnsi="Cambria Math"/>
                <w:color w:val="EE0000"/>
                <w:sz w:val="21"/>
                <w:szCs w:val="21"/>
              </w:rPr>
              <m:t>w</m:t>
            </m:r>
            <m:ctrlPr>
              <w:rPr>
                <w:rFonts w:ascii="Cambria Math" w:eastAsia="Cambria Math" w:hAnsi="Cambria Math"/>
                <w:color w:val="EE0000"/>
                <w:sz w:val="21"/>
                <w:szCs w:val="21"/>
              </w:rPr>
            </m:ctrlPr>
          </m:e>
          <m:sub>
            <m:r>
              <w:rPr>
                <w:rFonts w:ascii="Cambria Math" w:eastAsiaTheme="minorEastAsia"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为可学习系数。本文中</w:t>
      </w:r>
      <w:r w:rsidR="00FE7003" w:rsidRPr="004057D4">
        <w:rPr>
          <w:color w:val="EE0000"/>
          <w:sz w:val="21"/>
          <w:szCs w:val="21"/>
        </w:rPr>
        <w:t xml:space="preserve"> </w:t>
      </w:r>
      <m:oMath>
        <m:sSub>
          <m:sSubPr>
            <m:ctrlPr>
              <w:rPr>
                <w:rFonts w:ascii="Cambria Math" w:eastAsiaTheme="minorEastAsia" w:hAnsi="Cambria Math"/>
                <w:i/>
                <w:color w:val="EE0000"/>
                <w:sz w:val="21"/>
                <w:szCs w:val="21"/>
              </w:rPr>
            </m:ctrlPr>
          </m:sSubPr>
          <m:e>
            <m:r>
              <w:rPr>
                <w:rFonts w:ascii="Cambria Math" w:eastAsiaTheme="minorEastAsia" w:hAnsi="Cambria Math"/>
                <w:color w:val="EE0000"/>
                <w:sz w:val="21"/>
                <w:szCs w:val="21"/>
              </w:rPr>
              <m:t>ψ</m:t>
            </m:r>
          </m:e>
          <m:sub>
            <m:r>
              <w:rPr>
                <w:rFonts w:ascii="Cambria Math" w:eastAsiaTheme="minorEastAsia"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采用</w:t>
      </w:r>
      <w:proofErr w:type="gramStart"/>
      <w:r w:rsidR="00FE7003" w:rsidRPr="004057D4">
        <w:rPr>
          <w:color w:val="EE0000"/>
          <w:sz w:val="21"/>
          <w:szCs w:val="21"/>
        </w:rPr>
        <w:t>小波基实现</w:t>
      </w:r>
      <w:proofErr w:type="gramEnd"/>
      <w:r w:rsidR="00FE7003" w:rsidRPr="004057D4">
        <w:rPr>
          <w:color w:val="EE0000"/>
          <w:sz w:val="21"/>
          <w:szCs w:val="21"/>
        </w:rPr>
        <w:t>：设第</w:t>
      </w:r>
      <w:r w:rsidR="00FE7003" w:rsidRPr="004057D4">
        <w:rPr>
          <w:color w:val="EE0000"/>
          <w:sz w:val="21"/>
          <w:szCs w:val="21"/>
        </w:rPr>
        <w:t xml:space="preserve"> </w:t>
      </w:r>
      <m:oMath>
        <m:r>
          <w:rPr>
            <w:rFonts w:ascii="Cambria Math" w:hAnsi="Cambria Math"/>
            <w:color w:val="EE0000"/>
            <w:sz w:val="21"/>
            <w:szCs w:val="21"/>
          </w:rPr>
          <m:t>m</m:t>
        </m:r>
      </m:oMath>
      <w:r w:rsidR="00FE7003" w:rsidRPr="004057D4">
        <w:rPr>
          <w:color w:val="EE0000"/>
          <w:sz w:val="21"/>
          <w:szCs w:val="21"/>
        </w:rPr>
        <w:t xml:space="preserve"> </w:t>
      </w:r>
      <w:r w:rsidR="00FE7003" w:rsidRPr="004057D4">
        <w:rPr>
          <w:color w:val="EE0000"/>
          <w:sz w:val="21"/>
          <w:szCs w:val="21"/>
        </w:rPr>
        <w:t>条连接上的尺度与平移为可学习参数</w:t>
      </w:r>
      <w:proofErr w:type="gramStart"/>
      <w:r w:rsidR="00FE7003" w:rsidRPr="004057D4">
        <w:rPr>
          <w:color w:val="EE0000"/>
          <w:sz w:val="21"/>
          <w:szCs w:val="21"/>
        </w:rPr>
        <w:t xml:space="preserve"> </w:t>
      </w:r>
      <m:oMath>
        <m:sSub>
          <m:sSubPr>
            <m:ctrlPr>
              <w:rPr>
                <w:rFonts w:ascii="Cambria Math" w:hAnsi="Cambria Math"/>
                <w:i/>
                <w:color w:val="EE0000"/>
                <w:sz w:val="21"/>
                <w:szCs w:val="21"/>
              </w:rPr>
            </m:ctrlPr>
          </m:sSubPr>
          <m:e>
            <m:r>
              <w:rPr>
                <w:rFonts w:ascii="Cambria Math" w:hAnsi="Cambria Math"/>
                <w:color w:val="EE0000"/>
                <w:sz w:val="21"/>
                <w:szCs w:val="21"/>
              </w:rPr>
              <m:t>s</m:t>
            </m:r>
          </m:e>
          <m:sub>
            <m:r>
              <w:rPr>
                <w:rFonts w:ascii="Cambria Math" w:hAnsi="Cambria Math"/>
                <w:color w:val="EE0000"/>
                <w:sz w:val="21"/>
                <w:szCs w:val="21"/>
              </w:rPr>
              <m:t>m</m:t>
            </m:r>
          </m:sub>
        </m:sSub>
      </m:oMath>
      <w:r w:rsidR="00FE7003" w:rsidRPr="004057D4">
        <w:rPr>
          <w:color w:val="EE0000"/>
          <w:sz w:val="21"/>
          <w:szCs w:val="21"/>
        </w:rPr>
        <w:t xml:space="preserve"> </w:t>
      </w:r>
      <w:proofErr w:type="gramEnd"/>
      <m:oMath>
        <m:sSub>
          <m:sSubPr>
            <m:ctrlPr>
              <w:rPr>
                <w:rFonts w:ascii="Cambria Math" w:hAnsi="Cambria Math"/>
                <w:i/>
                <w:color w:val="EE0000"/>
                <w:sz w:val="21"/>
                <w:szCs w:val="21"/>
              </w:rPr>
            </m:ctrlPr>
          </m:sSubPr>
          <m:e>
            <m:r>
              <w:rPr>
                <w:rFonts w:ascii="Cambria Math" w:hAnsi="Cambria Math"/>
                <w:color w:val="EE0000"/>
                <w:sz w:val="21"/>
                <w:szCs w:val="21"/>
              </w:rPr>
              <m:t>b</m:t>
            </m:r>
          </m:e>
          <m:sub>
            <m:r>
              <w:rPr>
                <w:rFonts w:ascii="Cambria Math" w:hAnsi="Cambria Math"/>
                <w:color w:val="EE0000"/>
                <w:sz w:val="21"/>
                <w:szCs w:val="21"/>
              </w:rPr>
              <m:t>m</m:t>
            </m:r>
          </m:sub>
        </m:sSub>
      </m:oMath>
      <w:r w:rsidR="00FE7003" w:rsidRPr="004057D4">
        <w:rPr>
          <w:color w:val="EE0000"/>
          <w:sz w:val="21"/>
          <w:szCs w:val="21"/>
        </w:rPr>
        <w:t>，则</w:t>
      </w:r>
      <w:r w:rsidR="00FE7003" w:rsidRPr="004057D4">
        <w:rPr>
          <w:color w:val="EE0000"/>
          <w:sz w:val="21"/>
          <w:szCs w:val="21"/>
        </w:rPr>
        <w:t xml:space="preserve"> </w:t>
      </w:r>
      <m:oMath>
        <m:sSub>
          <m:sSubPr>
            <m:ctrlPr>
              <w:rPr>
                <w:rFonts w:ascii="Cambria Math" w:hAnsi="Cambria Math"/>
                <w:color w:val="EE0000"/>
                <w:sz w:val="21"/>
                <w:szCs w:val="21"/>
              </w:rPr>
            </m:ctrlPr>
          </m:sSubPr>
          <m:e>
            <m:r>
              <m:rPr>
                <m:sty m:val="p"/>
              </m:rPr>
              <w:rPr>
                <w:rFonts w:ascii="Cambria Math" w:hAnsi="Cambria Math"/>
                <w:color w:val="EE0000"/>
                <w:sz w:val="21"/>
                <w:szCs w:val="21"/>
              </w:rPr>
              <m:t>ψ</m:t>
            </m:r>
          </m:e>
          <m:sub>
            <m:r>
              <m:rPr>
                <m:sty m:val="p"/>
              </m:rPr>
              <w:rPr>
                <w:rFonts w:ascii="Cambria Math" w:hAnsi="Cambria Math"/>
                <w:color w:val="EE0000"/>
                <w:sz w:val="21"/>
                <w:szCs w:val="21"/>
              </w:rPr>
              <m:t>m</m:t>
            </m:r>
          </m:sub>
        </m:sSub>
        <m:d>
          <m:dPr>
            <m:ctrlPr>
              <w:rPr>
                <w:rFonts w:ascii="Cambria Math" w:hAnsi="Cambria Math"/>
                <w:color w:val="EE0000"/>
                <w:sz w:val="21"/>
                <w:szCs w:val="21"/>
              </w:rPr>
            </m:ctrlPr>
          </m:dPr>
          <m:e>
            <m:r>
              <m:rPr>
                <m:sty m:val="p"/>
              </m:rPr>
              <w:rPr>
                <w:rFonts w:ascii="Cambria Math" w:hAnsi="Cambria Math"/>
                <w:color w:val="EE0000"/>
                <w:sz w:val="21"/>
                <w:szCs w:val="21"/>
              </w:rPr>
              <m:t>u</m:t>
            </m:r>
          </m:e>
        </m:d>
        <m:r>
          <m:rPr>
            <m:sty m:val="p"/>
          </m:rPr>
          <w:rPr>
            <w:rFonts w:ascii="Cambria Math" w:hAnsi="Cambria Math"/>
            <w:color w:val="EE0000"/>
            <w:sz w:val="21"/>
            <w:szCs w:val="21"/>
          </w:rPr>
          <m:t>=ϕ</m:t>
        </m:r>
        <m:d>
          <m:dPr>
            <m:ctrlPr>
              <w:rPr>
                <w:rFonts w:ascii="Cambria Math" w:hAnsi="Cambria Math"/>
                <w:color w:val="EE0000"/>
                <w:sz w:val="21"/>
                <w:szCs w:val="21"/>
              </w:rPr>
            </m:ctrlPr>
          </m:dPr>
          <m:e>
            <m:d>
              <m:dPr>
                <m:ctrlPr>
                  <w:rPr>
                    <w:rFonts w:ascii="Cambria Math" w:hAnsi="Cambria Math"/>
                    <w:color w:val="EE0000"/>
                    <w:sz w:val="21"/>
                    <w:szCs w:val="21"/>
                  </w:rPr>
                </m:ctrlPr>
              </m:dPr>
              <m:e>
                <m:r>
                  <m:rPr>
                    <m:sty m:val="p"/>
                  </m:rPr>
                  <w:rPr>
                    <w:rFonts w:ascii="Cambria Math" w:hAnsi="Cambria Math"/>
                    <w:color w:val="EE0000"/>
                    <w:sz w:val="21"/>
                    <w:szCs w:val="21"/>
                  </w:rPr>
                  <m:t>u-</m:t>
                </m:r>
                <m:sSub>
                  <m:sSubPr>
                    <m:ctrlPr>
                      <w:rPr>
                        <w:rFonts w:ascii="Cambria Math" w:hAnsi="Cambria Math"/>
                        <w:color w:val="EE0000"/>
                        <w:sz w:val="21"/>
                        <w:szCs w:val="21"/>
                      </w:rPr>
                    </m:ctrlPr>
                  </m:sSubPr>
                  <m:e>
                    <m:r>
                      <m:rPr>
                        <m:sty m:val="p"/>
                      </m:rPr>
                      <w:rPr>
                        <w:rFonts w:ascii="Cambria Math" w:hAnsi="Cambria Math"/>
                        <w:color w:val="EE0000"/>
                        <w:sz w:val="21"/>
                        <w:szCs w:val="21"/>
                      </w:rPr>
                      <m:t>b</m:t>
                    </m:r>
                  </m:e>
                  <m:sub>
                    <m:r>
                      <m:rPr>
                        <m:sty m:val="p"/>
                      </m:rPr>
                      <w:rPr>
                        <w:rFonts w:ascii="Cambria Math" w:hAnsi="Cambria Math"/>
                        <w:color w:val="EE0000"/>
                        <w:sz w:val="21"/>
                        <w:szCs w:val="21"/>
                      </w:rPr>
                      <m:t>m</m:t>
                    </m:r>
                  </m:sub>
                </m:sSub>
              </m:e>
            </m:d>
            <m:r>
              <m:rPr>
                <m:lit/>
                <m:sty m:val="p"/>
              </m:rPr>
              <w:rPr>
                <w:rFonts w:ascii="Cambria Math" w:hAnsi="Cambria Math"/>
                <w:color w:val="EE0000"/>
                <w:sz w:val="21"/>
                <w:szCs w:val="21"/>
              </w:rPr>
              <m:t>/</m:t>
            </m:r>
            <m:sSub>
              <m:sSubPr>
                <m:ctrlPr>
                  <w:rPr>
                    <w:rFonts w:ascii="Cambria Math" w:hAnsi="Cambria Math"/>
                    <w:color w:val="EE0000"/>
                    <w:sz w:val="21"/>
                    <w:szCs w:val="21"/>
                  </w:rPr>
                </m:ctrlPr>
              </m:sSubPr>
              <m:e>
                <m:r>
                  <m:rPr>
                    <m:sty m:val="p"/>
                  </m:rPr>
                  <w:rPr>
                    <w:rFonts w:ascii="Cambria Math" w:hAnsi="Cambria Math"/>
                    <w:color w:val="EE0000"/>
                    <w:sz w:val="21"/>
                    <w:szCs w:val="21"/>
                  </w:rPr>
                  <m:t>s</m:t>
                </m:r>
              </m:e>
              <m:sub>
                <m:r>
                  <m:rPr>
                    <m:sty m:val="p"/>
                  </m:rPr>
                  <w:rPr>
                    <w:rFonts w:ascii="Cambria Math" w:hAnsi="Cambria Math"/>
                    <w:color w:val="EE0000"/>
                    <w:sz w:val="21"/>
                    <w:szCs w:val="21"/>
                  </w:rPr>
                  <m:t>m</m:t>
                </m:r>
              </m:sub>
            </m:sSub>
          </m:e>
        </m:d>
      </m:oMath>
      <w:r w:rsidR="00FE7003" w:rsidRPr="004057D4">
        <w:rPr>
          <w:color w:val="EE0000"/>
          <w:sz w:val="21"/>
          <w:szCs w:val="21"/>
        </w:rPr>
        <w:t>，</w:t>
      </w:r>
      <m:oMath>
        <m:r>
          <m:rPr>
            <m:sty m:val="p"/>
          </m:rPr>
          <w:rPr>
            <w:rFonts w:ascii="Cambria Math" w:hAnsi="Cambria Math"/>
            <w:color w:val="EE0000"/>
            <w:sz w:val="21"/>
            <w:szCs w:val="21"/>
          </w:rPr>
          <m:t>ϕ</m:t>
        </m:r>
      </m:oMath>
      <w:r w:rsidR="00FE7003" w:rsidRPr="004057D4">
        <w:rPr>
          <w:color w:val="EE0000"/>
          <w:sz w:val="21"/>
          <w:szCs w:val="21"/>
        </w:rPr>
        <w:t>取</w:t>
      </w:r>
      <w:r w:rsidR="00FE7003" w:rsidRPr="004057D4">
        <w:rPr>
          <w:color w:val="EE0000"/>
          <w:sz w:val="21"/>
          <w:szCs w:val="21"/>
        </w:rPr>
        <w:t xml:space="preserve"> Mexican Hat </w:t>
      </w:r>
      <w:r w:rsidR="00FE7003" w:rsidRPr="004057D4">
        <w:rPr>
          <w:color w:val="EE0000"/>
          <w:sz w:val="21"/>
          <w:szCs w:val="21"/>
        </w:rPr>
        <w:t>小波</w:t>
      </w:r>
      <w:r w:rsidR="00FE7003" w:rsidRPr="004057D4">
        <w:rPr>
          <w:color w:val="EE0000"/>
          <w:sz w:val="21"/>
          <w:szCs w:val="21"/>
        </w:rPr>
        <w:t xml:space="preserve"> </w:t>
      </w:r>
      <m:oMath>
        <m:r>
          <m:rPr>
            <m:sty m:val="p"/>
          </m:rPr>
          <w:rPr>
            <w:rFonts w:ascii="Cambria Math" w:hAnsi="Cambria Math"/>
            <w:color w:val="EE0000"/>
            <w:sz w:val="21"/>
            <w:szCs w:val="21"/>
          </w:rPr>
          <m:t>ϕ</m:t>
        </m:r>
        <m:d>
          <m:dPr>
            <m:ctrlPr>
              <w:rPr>
                <w:rFonts w:ascii="Cambria Math" w:hAnsi="Cambria Math"/>
                <w:color w:val="EE0000"/>
                <w:sz w:val="21"/>
                <w:szCs w:val="21"/>
              </w:rPr>
            </m:ctrlPr>
          </m:dPr>
          <m:e>
            <m:r>
              <m:rPr>
                <m:sty m:val="p"/>
              </m:rPr>
              <w:rPr>
                <w:rFonts w:ascii="Cambria Math" w:hAnsi="Cambria Math"/>
                <w:color w:val="EE0000"/>
                <w:sz w:val="21"/>
                <w:szCs w:val="21"/>
              </w:rPr>
              <m:t>ξ</m:t>
            </m:r>
          </m:e>
        </m:d>
        <m:r>
          <m:rPr>
            <m:sty m:val="p"/>
          </m:rPr>
          <w:rPr>
            <w:rFonts w:ascii="Cambria Math" w:hAnsi="Cambria Math"/>
            <w:color w:val="EE0000"/>
            <w:sz w:val="21"/>
            <w:szCs w:val="21"/>
          </w:rPr>
          <m:t>=</m:t>
        </m:r>
        <m:d>
          <m:dPr>
            <m:ctrlPr>
              <w:rPr>
                <w:rFonts w:ascii="Cambria Math" w:hAnsi="Cambria Math"/>
                <w:color w:val="EE0000"/>
                <w:sz w:val="21"/>
                <w:szCs w:val="21"/>
              </w:rPr>
            </m:ctrlPr>
          </m:dPr>
          <m:e>
            <m:r>
              <m:rPr>
                <m:sty m:val="p"/>
              </m:rPr>
              <w:rPr>
                <w:rFonts w:ascii="Cambria Math" w:hAnsi="Cambria Math"/>
                <w:color w:val="EE0000"/>
                <w:sz w:val="21"/>
                <w:szCs w:val="21"/>
              </w:rPr>
              <m:t>1-</m:t>
            </m:r>
            <m:sSup>
              <m:sSupPr>
                <m:ctrlPr>
                  <w:rPr>
                    <w:rFonts w:ascii="Cambria Math" w:hAnsi="Cambria Math"/>
                    <w:color w:val="EE0000"/>
                    <w:sz w:val="21"/>
                    <w:szCs w:val="21"/>
                  </w:rPr>
                </m:ctrlPr>
              </m:sSupPr>
              <m:e>
                <m:r>
                  <m:rPr>
                    <m:sty m:val="p"/>
                  </m:rPr>
                  <w:rPr>
                    <w:rFonts w:ascii="Cambria Math" w:hAnsi="Cambria Math"/>
                    <w:color w:val="EE0000"/>
                    <w:sz w:val="21"/>
                    <w:szCs w:val="21"/>
                  </w:rPr>
                  <m:t>ξ</m:t>
                </m:r>
              </m:e>
              <m:sup>
                <m:r>
                  <m:rPr>
                    <m:sty m:val="p"/>
                  </m:rPr>
                  <w:rPr>
                    <w:rFonts w:ascii="Cambria Math" w:hAnsi="Cambria Math"/>
                    <w:color w:val="EE0000"/>
                    <w:sz w:val="21"/>
                    <w:szCs w:val="21"/>
                  </w:rPr>
                  <m:t>2</m:t>
                </m:r>
              </m:sup>
            </m:sSup>
          </m:e>
        </m:d>
        <m:sSup>
          <m:sSupPr>
            <m:ctrlPr>
              <w:rPr>
                <w:rFonts w:ascii="Cambria Math" w:hAnsi="Cambria Math"/>
                <w:color w:val="EE0000"/>
                <w:sz w:val="21"/>
                <w:szCs w:val="21"/>
              </w:rPr>
            </m:ctrlPr>
          </m:sSupPr>
          <m:e>
            <m:r>
              <m:rPr>
                <m:nor/>
              </m:rPr>
              <w:rPr>
                <w:rFonts w:ascii="Cambria Math" w:hAnsi="Cambria Math"/>
                <w:color w:val="EE0000"/>
                <w:sz w:val="21"/>
                <w:szCs w:val="21"/>
              </w:rPr>
              <m:t>e</m:t>
            </m:r>
          </m:e>
          <m:sup>
            <m:r>
              <m:rPr>
                <m:nor/>
              </m:rPr>
              <w:rPr>
                <w:rFonts w:ascii="Cambria Math" w:hAnsi="Cambria Math"/>
                <w:color w:val="EE0000"/>
                <w:sz w:val="21"/>
                <w:szCs w:val="21"/>
              </w:rPr>
              <m:t>-</m:t>
            </m:r>
            <m:sSup>
              <m:sSupPr>
                <m:ctrlPr>
                  <w:rPr>
                    <w:rFonts w:ascii="Cambria Math" w:hAnsi="Cambria Math"/>
                    <w:color w:val="EE0000"/>
                    <w:sz w:val="21"/>
                    <w:szCs w:val="21"/>
                  </w:rPr>
                </m:ctrlPr>
              </m:sSupPr>
              <m:e>
                <m:r>
                  <m:rPr>
                    <m:nor/>
                  </m:rPr>
                  <w:rPr>
                    <w:rFonts w:ascii="Cambria Math" w:hAnsi="Cambria Math"/>
                    <w:color w:val="EE0000"/>
                    <w:sz w:val="21"/>
                    <w:szCs w:val="21"/>
                  </w:rPr>
                  <m:t>ξ</m:t>
                </m:r>
              </m:e>
              <m:sup>
                <m:r>
                  <m:rPr>
                    <m:nor/>
                  </m:rPr>
                  <w:rPr>
                    <w:rFonts w:ascii="Cambria Math" w:hAnsi="Cambria Math"/>
                    <w:color w:val="EE0000"/>
                    <w:sz w:val="21"/>
                    <w:szCs w:val="21"/>
                  </w:rPr>
                  <m:t>2</m:t>
                </m:r>
              </m:sup>
            </m:sSup>
            <m:r>
              <m:rPr>
                <m:lit/>
                <m:nor/>
              </m:rPr>
              <w:rPr>
                <w:rFonts w:ascii="Cambria Math" w:hAnsi="Cambria Math"/>
                <w:color w:val="EE0000"/>
                <w:sz w:val="21"/>
                <w:szCs w:val="21"/>
              </w:rPr>
              <m:t>/</m:t>
            </m:r>
            <m:r>
              <m:rPr>
                <m:nor/>
              </m:rPr>
              <w:rPr>
                <w:rFonts w:ascii="Cambria Math" w:hAnsi="Cambria Math"/>
                <w:color w:val="EE0000"/>
                <w:sz w:val="21"/>
                <w:szCs w:val="21"/>
              </w:rPr>
              <m:t>2</m:t>
            </m:r>
          </m:sup>
        </m:sSup>
      </m:oMath>
      <w:r w:rsidR="00FE7003" w:rsidRPr="004057D4">
        <w:rPr>
          <w:color w:val="EE0000"/>
          <w:sz w:val="21"/>
          <w:szCs w:val="21"/>
        </w:rPr>
        <w:t>或</w:t>
      </w:r>
      <w:r w:rsidR="00FE7003" w:rsidRPr="004057D4">
        <w:rPr>
          <w:color w:val="EE0000"/>
          <w:sz w:val="21"/>
          <w:szCs w:val="21"/>
        </w:rPr>
        <w:t xml:space="preserve"> Morlet </w:t>
      </w:r>
      <w:r w:rsidR="00FE7003" w:rsidRPr="004057D4">
        <w:rPr>
          <w:color w:val="EE0000"/>
          <w:sz w:val="21"/>
          <w:szCs w:val="21"/>
        </w:rPr>
        <w:t>小波等，通过可学习尺度与平移自适应刻画幅相非线性耦合。初始化方面线性项对应权重采用</w:t>
      </w:r>
      <w:r w:rsidR="00FE7003" w:rsidRPr="004057D4">
        <w:rPr>
          <w:color w:val="EE0000"/>
          <w:sz w:val="21"/>
          <w:szCs w:val="21"/>
        </w:rPr>
        <w:t xml:space="preserve"> Kaiming </w:t>
      </w:r>
      <w:r w:rsidR="00FE7003" w:rsidRPr="004057D4">
        <w:rPr>
          <w:color w:val="EE0000"/>
          <w:sz w:val="21"/>
          <w:szCs w:val="21"/>
        </w:rPr>
        <w:t>均匀初始化，小波系数</w:t>
      </w:r>
      <w:r w:rsidR="00FE7003" w:rsidRPr="004057D4">
        <w:rPr>
          <w:color w:val="EE0000"/>
          <w:sz w:val="21"/>
          <w:szCs w:val="21"/>
        </w:rPr>
        <w:t xml:space="preserve"> </w:t>
      </w:r>
      <m:oMath>
        <m:sSub>
          <m:sSubPr>
            <m:ctrlPr>
              <w:rPr>
                <w:rFonts w:ascii="Cambria Math" w:hAnsi="Cambria Math"/>
                <w:i/>
                <w:color w:val="EE0000"/>
                <w:sz w:val="21"/>
                <w:szCs w:val="21"/>
              </w:rPr>
            </m:ctrlPr>
          </m:sSubPr>
          <m:e>
            <m:r>
              <w:rPr>
                <w:rFonts w:ascii="Cambria Math" w:hAnsi="Cambria Math"/>
                <w:color w:val="EE0000"/>
                <w:sz w:val="21"/>
                <w:szCs w:val="21"/>
              </w:rPr>
              <m:t>w</m:t>
            </m:r>
          </m:e>
          <m:sub>
            <m:r>
              <w:rPr>
                <w:rFonts w:ascii="Cambria Math" w:hAnsi="Cambria Math"/>
                <w:color w:val="EE0000"/>
                <w:sz w:val="21"/>
                <w:szCs w:val="21"/>
              </w:rPr>
              <m:t>m</m:t>
            </m:r>
          </m:sub>
        </m:sSub>
      </m:oMath>
      <w:r w:rsidR="00FE7003" w:rsidRPr="004057D4">
        <w:rPr>
          <w:color w:val="EE0000"/>
          <w:sz w:val="21"/>
          <w:szCs w:val="21"/>
        </w:rPr>
        <w:t>在给定尺度下均匀初始化，尺度</w:t>
      </w:r>
      <m:oMath>
        <m:sSub>
          <m:sSubPr>
            <m:ctrlPr>
              <w:rPr>
                <w:rFonts w:ascii="Cambria Math" w:hAnsi="Cambria Math"/>
                <w:color w:val="EE0000"/>
                <w:sz w:val="21"/>
                <w:szCs w:val="21"/>
              </w:rPr>
            </m:ctrlPr>
          </m:sSubPr>
          <m:e>
            <m:r>
              <m:rPr>
                <m:sty m:val="p"/>
              </m:rPr>
              <w:rPr>
                <w:rFonts w:ascii="Cambria Math" w:hAnsi="Cambria Math"/>
                <w:color w:val="EE0000"/>
                <w:sz w:val="21"/>
                <w:szCs w:val="21"/>
              </w:rPr>
              <m:t>s</m:t>
            </m:r>
          </m:e>
          <m:sub>
            <m:r>
              <m:rPr>
                <m:sty m:val="p"/>
              </m:rPr>
              <w:rPr>
                <w:rFonts w:ascii="Cambria Math" w:hAnsi="Cambria Math"/>
                <w:color w:val="EE0000"/>
                <w:sz w:val="21"/>
                <w:szCs w:val="21"/>
              </w:rPr>
              <m:t>m</m:t>
            </m:r>
          </m:sub>
        </m:sSub>
      </m:oMath>
      <w:r w:rsidR="00FE7003" w:rsidRPr="004057D4">
        <w:rPr>
          <w:color w:val="EE0000"/>
          <w:sz w:val="21"/>
          <w:szCs w:val="21"/>
        </w:rPr>
        <w:t>与平移</w:t>
      </w:r>
      <w:r w:rsidR="00FE7003" w:rsidRPr="004057D4">
        <w:rPr>
          <w:color w:val="EE0000"/>
          <w:sz w:val="21"/>
          <w:szCs w:val="21"/>
        </w:rPr>
        <w:t xml:space="preserve"> </w:t>
      </w:r>
      <m:oMath>
        <m:sSub>
          <m:sSubPr>
            <m:ctrlPr>
              <w:rPr>
                <w:rFonts w:ascii="Cambria Math" w:hAnsi="Cambria Math"/>
                <w:color w:val="EE0000"/>
                <w:sz w:val="21"/>
                <w:szCs w:val="21"/>
              </w:rPr>
            </m:ctrlPr>
          </m:sSubPr>
          <m:e>
            <m:r>
              <m:rPr>
                <m:sty m:val="p"/>
              </m:rPr>
              <w:rPr>
                <w:rFonts w:ascii="Cambria Math" w:hAnsi="Cambria Math"/>
                <w:color w:val="EE0000"/>
                <w:sz w:val="21"/>
                <w:szCs w:val="21"/>
              </w:rPr>
              <m:t>b</m:t>
            </m:r>
          </m:e>
          <m:sub>
            <m:r>
              <m:rPr>
                <m:sty m:val="p"/>
              </m:rPr>
              <w:rPr>
                <w:rFonts w:ascii="Cambria Math" w:hAnsi="Cambria Math"/>
                <w:color w:val="EE0000"/>
                <w:sz w:val="21"/>
                <w:szCs w:val="21"/>
              </w:rPr>
              <m:t>m</m:t>
            </m:r>
          </m:sub>
        </m:sSub>
      </m:oMath>
      <w:r w:rsidR="00FE7003" w:rsidRPr="004057D4">
        <w:rPr>
          <w:color w:val="EE0000"/>
          <w:sz w:val="21"/>
          <w:szCs w:val="21"/>
        </w:rPr>
        <w:t xml:space="preserve"> </w:t>
      </w:r>
      <w:r w:rsidR="00FE7003" w:rsidRPr="004057D4">
        <w:rPr>
          <w:color w:val="EE0000"/>
          <w:sz w:val="21"/>
          <w:szCs w:val="21"/>
        </w:rPr>
        <w:t>初值分别取</w:t>
      </w:r>
      <w:r w:rsidR="00FE7003" w:rsidRPr="004057D4">
        <w:rPr>
          <w:color w:val="EE0000"/>
          <w:sz w:val="21"/>
          <w:szCs w:val="21"/>
        </w:rPr>
        <w:t xml:space="preserve"> 1 </w:t>
      </w:r>
      <w:r w:rsidR="00FE7003" w:rsidRPr="004057D4">
        <w:rPr>
          <w:color w:val="EE0000"/>
          <w:sz w:val="21"/>
          <w:szCs w:val="21"/>
        </w:rPr>
        <w:t>与</w:t>
      </w:r>
      <w:r w:rsidR="00FE7003" w:rsidRPr="004057D4">
        <w:rPr>
          <w:color w:val="EE0000"/>
          <w:sz w:val="21"/>
          <w:szCs w:val="21"/>
        </w:rPr>
        <w:t xml:space="preserve"> 0</w:t>
      </w:r>
      <w:r w:rsidR="00FE7003" w:rsidRPr="004057D4">
        <w:rPr>
          <w:color w:val="EE0000"/>
          <w:sz w:val="21"/>
          <w:szCs w:val="21"/>
        </w:rPr>
        <w:t>。</w:t>
      </w:r>
      <w:r w:rsidRPr="004057D4">
        <w:rPr>
          <w:color w:val="EE0000"/>
          <w:sz w:val="21"/>
          <w:szCs w:val="21"/>
        </w:rPr>
        <w:t>由此得到</w:t>
      </w:r>
      <w:r w:rsidR="00FE7003" w:rsidRPr="004057D4">
        <w:rPr>
          <w:rFonts w:hint="eastAsia"/>
          <w:color w:val="EE0000"/>
          <w:sz w:val="21"/>
          <w:szCs w:val="21"/>
        </w:rPr>
        <w:t>公式</w:t>
      </w:r>
      <w:r w:rsidR="000354CE" w:rsidRPr="004057D4">
        <w:rPr>
          <w:rFonts w:hint="eastAsia"/>
          <w:color w:val="EE0000"/>
          <w:sz w:val="21"/>
          <w:szCs w:val="21"/>
        </w:rPr>
        <w:t>1</w:t>
      </w:r>
      <w:r w:rsidR="00FE4EF2" w:rsidRPr="004057D4">
        <w:rPr>
          <w:rFonts w:hint="eastAsia"/>
          <w:color w:val="EE0000"/>
          <w:sz w:val="21"/>
          <w:szCs w:val="21"/>
        </w:rPr>
        <w:t>5</w:t>
      </w:r>
      <w:r w:rsidR="00FE7003" w:rsidRPr="004057D4">
        <w:rPr>
          <w:rFonts w:hint="eastAsia"/>
          <w:color w:val="EE0000"/>
          <w:sz w:val="21"/>
          <w:szCs w:val="21"/>
        </w:rPr>
        <w:t>：</w:t>
      </w:r>
    </w:p>
    <w:p w14:paraId="3CBC14F3" w14:textId="1CCCBC67" w:rsidR="00E21D6D" w:rsidRPr="004057D4" w:rsidRDefault="00000000">
      <w:pPr>
        <w:pStyle w:val="afff4"/>
        <w:spacing w:line="240" w:lineRule="auto"/>
        <w:ind w:firstLine="420"/>
        <w:rPr>
          <w:color w:val="EE0000"/>
          <w:sz w:val="21"/>
          <w:szCs w:val="21"/>
        </w:rPr>
      </w:pPr>
      <m:oMathPara>
        <m:oMath>
          <m:eqArr>
            <m:eqArrPr>
              <m:maxDist m:val="1"/>
              <m:ctrlPr>
                <w:rPr>
                  <w:rFonts w:ascii="Cambria Math" w:hAnsi="Cambria Math"/>
                  <w:color w:val="EE0000"/>
                  <w:sz w:val="21"/>
                  <w:szCs w:val="21"/>
                </w:rPr>
              </m:ctrlPr>
            </m:eqArrPr>
            <m:e>
              <m:r>
                <w:rPr>
                  <w:rFonts w:ascii="Cambria Math" w:hAnsi="Cambria Math"/>
                  <w:color w:val="EE0000"/>
                  <w:sz w:val="21"/>
                  <w:szCs w:val="21"/>
                </w:rPr>
                <m:t>h</m:t>
              </m:r>
              <m:r>
                <m:rPr>
                  <m:sty m:val="p"/>
                </m:rPr>
                <w:rPr>
                  <w:rFonts w:ascii="Cambria Math" w:hAnsi="Cambria Math"/>
                  <w:color w:val="EE0000"/>
                  <w:sz w:val="21"/>
                  <w:szCs w:val="21"/>
                </w:rPr>
                <m:t>=</m:t>
              </m:r>
              <m:r>
                <w:rPr>
                  <w:rFonts w:ascii="Cambria Math" w:hAnsi="Cambria Math"/>
                  <w:color w:val="EE0000"/>
                  <w:sz w:val="21"/>
                  <w:szCs w:val="21"/>
                </w:rPr>
                <m:t>ϕ</m:t>
              </m:r>
              <m:d>
                <m:dPr>
                  <m:ctrlPr>
                    <w:rPr>
                      <w:rFonts w:ascii="Cambria Math" w:hAnsi="Cambria Math"/>
                      <w:color w:val="EE0000"/>
                      <w:sz w:val="21"/>
                      <w:szCs w:val="21"/>
                    </w:rPr>
                  </m:ctrlPr>
                </m:dPr>
                <m:e>
                  <m:r>
                    <w:rPr>
                      <w:rFonts w:ascii="Cambria Math" w:hAnsi="Cambria Math"/>
                      <w:color w:val="EE0000"/>
                      <w:sz w:val="21"/>
                      <w:szCs w:val="21"/>
                    </w:rPr>
                    <m:t>KANLinea</m:t>
                  </m:r>
                  <m:sSub>
                    <m:sSubPr>
                      <m:ctrlPr>
                        <w:rPr>
                          <w:rFonts w:ascii="Cambria Math" w:hAnsi="Cambria Math"/>
                          <w:color w:val="EE0000"/>
                          <w:sz w:val="21"/>
                          <w:szCs w:val="21"/>
                        </w:rPr>
                      </m:ctrlPr>
                    </m:sSubPr>
                    <m:e>
                      <m:r>
                        <w:rPr>
                          <w:rFonts w:ascii="Cambria Math" w:hAnsi="Cambria Math"/>
                          <w:color w:val="EE0000"/>
                          <w:sz w:val="21"/>
                          <w:szCs w:val="21"/>
                        </w:rPr>
                        <m:t>r</m:t>
                      </m:r>
                    </m:e>
                    <m:sub>
                      <m:r>
                        <m:rPr>
                          <m:sty m:val="p"/>
                        </m:rPr>
                        <w:rPr>
                          <w:rFonts w:ascii="Cambria Math" w:hAnsi="Cambria Math"/>
                          <w:color w:val="EE0000"/>
                          <w:sz w:val="21"/>
                          <w:szCs w:val="21"/>
                        </w:rPr>
                        <m:t>2</m:t>
                      </m:r>
                    </m:sub>
                  </m:sSub>
                  <m:d>
                    <m:dPr>
                      <m:ctrlPr>
                        <w:rPr>
                          <w:rFonts w:ascii="Cambria Math" w:hAnsi="Cambria Math"/>
                          <w:color w:val="EE0000"/>
                          <w:sz w:val="21"/>
                          <w:szCs w:val="21"/>
                        </w:rPr>
                      </m:ctrlPr>
                    </m:dPr>
                    <m:e>
                      <m:r>
                        <w:rPr>
                          <w:rFonts w:ascii="Cambria Math" w:hAnsi="Cambria Math"/>
                          <w:color w:val="EE0000"/>
                          <w:sz w:val="21"/>
                          <w:szCs w:val="21"/>
                        </w:rPr>
                        <m:t>σ</m:t>
                      </m:r>
                      <m:d>
                        <m:dPr>
                          <m:ctrlPr>
                            <w:rPr>
                              <w:rFonts w:ascii="Cambria Math" w:hAnsi="Cambria Math"/>
                              <w:color w:val="EE0000"/>
                              <w:sz w:val="21"/>
                              <w:szCs w:val="21"/>
                            </w:rPr>
                          </m:ctrlPr>
                        </m:dPr>
                        <m:e>
                          <m:r>
                            <w:rPr>
                              <w:rFonts w:ascii="Cambria Math" w:hAnsi="Cambria Math"/>
                              <w:color w:val="EE0000"/>
                              <w:sz w:val="21"/>
                              <w:szCs w:val="21"/>
                            </w:rPr>
                            <m:t>KANLinea</m:t>
                          </m:r>
                          <m:sSub>
                            <m:sSubPr>
                              <m:ctrlPr>
                                <w:rPr>
                                  <w:rFonts w:ascii="Cambria Math" w:hAnsi="Cambria Math"/>
                                  <w:color w:val="EE0000"/>
                                  <w:sz w:val="21"/>
                                  <w:szCs w:val="21"/>
                                </w:rPr>
                              </m:ctrlPr>
                            </m:sSubPr>
                            <m:e>
                              <m:r>
                                <w:rPr>
                                  <w:rFonts w:ascii="Cambria Math" w:hAnsi="Cambria Math"/>
                                  <w:color w:val="EE0000"/>
                                  <w:sz w:val="21"/>
                                  <w:szCs w:val="21"/>
                                </w:rPr>
                                <m:t>r</m:t>
                              </m:r>
                            </m:e>
                            <m:sub>
                              <m:r>
                                <m:rPr>
                                  <m:sty m:val="p"/>
                                </m:rPr>
                                <w:rPr>
                                  <w:rFonts w:ascii="Cambria Math" w:hAnsi="Cambria Math"/>
                                  <w:color w:val="EE0000"/>
                                  <w:sz w:val="21"/>
                                  <w:szCs w:val="21"/>
                                </w:rPr>
                                <m:t>1</m:t>
                              </m:r>
                            </m:sub>
                          </m:sSub>
                          <m:d>
                            <m:dPr>
                              <m:ctrlPr>
                                <w:rPr>
                                  <w:rFonts w:ascii="Cambria Math" w:hAnsi="Cambria Math"/>
                                  <w:color w:val="EE0000"/>
                                  <w:sz w:val="21"/>
                                  <w:szCs w:val="21"/>
                                </w:rPr>
                              </m:ctrlPr>
                            </m:dPr>
                            <m:e>
                              <m:r>
                                <w:rPr>
                                  <w:rFonts w:ascii="Cambria Math" w:hAnsi="Cambria Math"/>
                                  <w:color w:val="EE0000"/>
                                  <w:sz w:val="21"/>
                                  <w:szCs w:val="21"/>
                                </w:rPr>
                                <m:t>u</m:t>
                              </m:r>
                            </m:e>
                          </m:d>
                        </m:e>
                      </m:d>
                    </m:e>
                  </m:d>
                </m:e>
              </m:d>
              <m:r>
                <w:rPr>
                  <w:rFonts w:ascii="Cambria Math" w:hAnsi="Cambria Math"/>
                  <w:color w:val="EE0000"/>
                  <w:sz w:val="21"/>
                  <w:szCs w:val="21"/>
                </w:rPr>
                <m:t>#(1</m:t>
              </m:r>
              <m:r>
                <w:rPr>
                  <w:rFonts w:ascii="Cambria Math" w:hAnsi="Cambria Math"/>
                  <w:color w:val="EE0000"/>
                  <w:sz w:val="21"/>
                  <w:szCs w:val="21"/>
                </w:rPr>
                <m:t>5</m:t>
              </m:r>
              <m:r>
                <w:rPr>
                  <w:rFonts w:ascii="Cambria Math" w:hAnsi="Cambria Math"/>
                  <w:color w:val="EE0000"/>
                  <w:sz w:val="21"/>
                  <w:szCs w:val="21"/>
                </w:rPr>
                <m:t>)</m:t>
              </m:r>
            </m:e>
          </m:eqArr>
        </m:oMath>
      </m:oMathPara>
    </w:p>
    <w:p w14:paraId="739AAB2E" w14:textId="77777777" w:rsidR="00E21D6D" w:rsidRDefault="00BA72F4">
      <w:pPr>
        <w:pStyle w:val="afff4"/>
        <w:spacing w:line="300" w:lineRule="exact"/>
        <w:ind w:firstLineChars="118" w:firstLine="248"/>
        <w:rPr>
          <w:sz w:val="21"/>
          <w:szCs w:val="21"/>
        </w:rPr>
      </w:pPr>
      <w:r>
        <w:rPr>
          <w:sz w:val="21"/>
          <w:szCs w:val="21"/>
        </w:rPr>
        <w:t>KAN</w:t>
      </w:r>
      <w:r>
        <w:rPr>
          <w:sz w:val="21"/>
          <w:szCs w:val="21"/>
        </w:rPr>
        <w:t>负责将线性可分性不强的幅度与相位耦合关系展开到高维可分空间，从而增强了特征之间的可分性；而</w:t>
      </w:r>
      <w:r>
        <w:rPr>
          <w:sz w:val="21"/>
          <w:szCs w:val="21"/>
        </w:rPr>
        <w:t>GRN</w:t>
      </w:r>
      <w:r>
        <w:rPr>
          <w:sz w:val="21"/>
          <w:szCs w:val="21"/>
        </w:rPr>
        <w:t>则负责在噪声与冗余通道的干扰下进行选择性信息传递与幅度抑制，保证信息融合的稳定性。残差连接则保证了梯度流畅与原始判别信号不被破坏。</w:t>
      </w:r>
      <w:bookmarkStart w:id="28" w:name="_Hlk216820331"/>
      <w:bookmarkEnd w:id="28"/>
    </w:p>
    <w:p w14:paraId="06F562B9" w14:textId="25F6FA75" w:rsidR="00E21D6D" w:rsidRDefault="003B2423">
      <w:pPr>
        <w:pStyle w:val="afff4"/>
        <w:spacing w:line="276" w:lineRule="auto"/>
        <w:ind w:firstLineChars="118" w:firstLine="283"/>
        <w:jc w:val="center"/>
      </w:pPr>
      <w:r>
        <w:object w:dxaOrig="3835" w:dyaOrig="5067" w14:anchorId="7B63E118">
          <v:shape id="_x0000_i1027" type="#_x0000_t75" style="width:169pt;height:223.55pt" o:ole="">
            <v:imagedata r:id="rId25" o:title=""/>
          </v:shape>
          <o:OLEObject Type="Embed" ProgID="Visio.Drawing.15" ShapeID="_x0000_i1027" DrawAspect="Content" ObjectID="_1831997114" r:id="rId26"/>
        </w:object>
      </w:r>
    </w:p>
    <w:p w14:paraId="6338075E" w14:textId="00CA697D" w:rsidR="00E21D6D" w:rsidRDefault="00BA72F4">
      <w:pPr>
        <w:pStyle w:val="a7"/>
        <w:rPr>
          <w:bCs/>
          <w:szCs w:val="18"/>
        </w:rPr>
      </w:pPr>
      <w:r>
        <w:t>图</w:t>
      </w:r>
      <w:r w:rsidR="007271A6">
        <w:rPr>
          <w:rFonts w:hint="eastAsia"/>
        </w:rPr>
        <w:t>5</w:t>
      </w:r>
      <w:r>
        <w:t xml:space="preserve"> </w:t>
      </w:r>
      <w:r>
        <w:rPr>
          <w:bCs/>
          <w:szCs w:val="18"/>
        </w:rPr>
        <w:t>KAN</w:t>
      </w:r>
      <w:r>
        <w:rPr>
          <w:bCs/>
          <w:szCs w:val="18"/>
        </w:rPr>
        <w:t>结构图</w:t>
      </w:r>
    </w:p>
    <w:p w14:paraId="37AA0592" w14:textId="77777777" w:rsidR="00E21D6D" w:rsidRDefault="00BA72F4">
      <w:pPr>
        <w:spacing w:line="300" w:lineRule="exact"/>
        <w:ind w:firstLine="420"/>
      </w:pPr>
      <w:r>
        <w:t>与仅用线性门控</w:t>
      </w:r>
      <w:r>
        <w:rPr>
          <w:vertAlign w:val="superscript"/>
        </w:rPr>
        <w:fldChar w:fldCharType="begin"/>
      </w:r>
      <w:r>
        <w:rPr>
          <w:vertAlign w:val="superscript"/>
        </w:rPr>
        <w:instrText xml:space="preserve"> REF _Ref210854104 \r \h  \* MERGEFORMAT </w:instrText>
      </w:r>
      <w:r>
        <w:rPr>
          <w:vertAlign w:val="superscript"/>
        </w:rPr>
      </w:r>
      <w:r>
        <w:rPr>
          <w:vertAlign w:val="superscript"/>
        </w:rPr>
        <w:fldChar w:fldCharType="separate"/>
      </w:r>
      <w:r>
        <w:rPr>
          <w:vertAlign w:val="superscript"/>
        </w:rPr>
        <w:t>[25]</w:t>
      </w:r>
      <w:r>
        <w:rPr>
          <w:vertAlign w:val="superscript"/>
        </w:rPr>
        <w:fldChar w:fldCharType="end"/>
      </w:r>
      <w:r>
        <w:t>或</w:t>
      </w:r>
      <w:r>
        <w:t>MLP</w:t>
      </w:r>
      <w:r>
        <w:t>的融合方式相比，</w:t>
      </w:r>
      <w:r>
        <w:t>KAN-GRN</w:t>
      </w:r>
      <w:r>
        <w:t>协同机制显著提升了整体性能。</w:t>
      </w:r>
      <w:r>
        <w:t>KAN</w:t>
      </w:r>
      <w:r>
        <w:t>的可</w:t>
      </w:r>
      <w:r>
        <w:lastRenderedPageBreak/>
        <w:t>学习多尺度基函数在高维空间精细刻画了幅度变化与相位漂移的耦合模式，从而增强了细粒度特征的可分性；同时，</w:t>
      </w:r>
      <w:r>
        <w:t>GRN</w:t>
      </w:r>
      <w:r>
        <w:t>的逐通道门控在多径扰动下抑制了不稳定的子空间，保持了融合结果的统计稳态，减少了误报与漏检。结合残差与层归一化，保证了数值与优化的稳定性，并使得该机制能够与模型主干无缝衔接，从而在几乎不增加时延的前提下持续提升精度。</w:t>
      </w:r>
    </w:p>
    <w:p w14:paraId="10A4787A" w14:textId="66F9E316" w:rsidR="00E21D6D" w:rsidRDefault="00BA72F4">
      <w:pPr>
        <w:spacing w:line="300" w:lineRule="exact"/>
        <w:ind w:firstLine="420"/>
      </w:pPr>
      <w:r>
        <w:t>最后，</w:t>
      </w:r>
      <w:r>
        <w:t>KAN</w:t>
      </w:r>
      <w:r>
        <w:t>的引入不仅增强了模型对幅度与相位之间复杂耦合关系的捕捉能力</w:t>
      </w:r>
      <w:r>
        <w:rPr>
          <w:vertAlign w:val="superscript"/>
        </w:rPr>
        <w:fldChar w:fldCharType="begin"/>
      </w:r>
      <w:r>
        <w:rPr>
          <w:vertAlign w:val="superscript"/>
        </w:rPr>
        <w:instrText xml:space="preserve"> REF _Ref210854107 \r \h  \* MERGEFORMAT </w:instrText>
      </w:r>
      <w:r>
        <w:rPr>
          <w:vertAlign w:val="superscript"/>
        </w:rPr>
      </w:r>
      <w:r>
        <w:rPr>
          <w:vertAlign w:val="superscript"/>
        </w:rPr>
        <w:fldChar w:fldCharType="separate"/>
      </w:r>
      <w:r>
        <w:rPr>
          <w:vertAlign w:val="superscript"/>
        </w:rPr>
        <w:t>[26]</w:t>
      </w:r>
      <w:r>
        <w:rPr>
          <w:vertAlign w:val="superscript"/>
        </w:rPr>
        <w:fldChar w:fldCharType="end"/>
      </w:r>
      <w:r>
        <w:t>，还能有效减少噪声与环境变化对行为识别性能的负面影响。通过自适应地展开高阶特征映射，</w:t>
      </w:r>
      <w:r>
        <w:t>KAN</w:t>
      </w:r>
      <w:r>
        <w:t>使得模型能够在复杂的环境中保持高识别精度。与传统的特征融合方法</w:t>
      </w:r>
      <w:r>
        <w:rPr>
          <w:vertAlign w:val="superscript"/>
        </w:rPr>
        <w:fldChar w:fldCharType="begin"/>
      </w:r>
      <w:r>
        <w:rPr>
          <w:vertAlign w:val="superscript"/>
        </w:rPr>
        <w:instrText xml:space="preserve"> REF _Ref210854182 \r \h  \* MERGEFORMAT </w:instrText>
      </w:r>
      <w:r>
        <w:rPr>
          <w:vertAlign w:val="superscript"/>
        </w:rPr>
      </w:r>
      <w:r>
        <w:rPr>
          <w:vertAlign w:val="superscript"/>
        </w:rPr>
        <w:fldChar w:fldCharType="separate"/>
      </w:r>
      <w:r>
        <w:rPr>
          <w:vertAlign w:val="superscript"/>
        </w:rPr>
        <w:t>[27]</w:t>
      </w:r>
      <w:r>
        <w:rPr>
          <w:vertAlign w:val="superscript"/>
        </w:rPr>
        <w:fldChar w:fldCharType="end"/>
      </w:r>
      <w:r>
        <w:t>相比，</w:t>
      </w:r>
      <w:r>
        <w:t>KAN-GRN</w:t>
      </w:r>
      <w:r>
        <w:t>通过更高效的特征表示与选择性信息融合，不仅提升了模型的稳定性，</w:t>
      </w:r>
      <w:r w:rsidRPr="00173E46">
        <w:rPr>
          <w:color w:val="EE0000"/>
        </w:rPr>
        <w:t>还在</w:t>
      </w:r>
      <w:r w:rsidR="00173E46" w:rsidRPr="00173E46">
        <w:rPr>
          <w:color w:val="EE0000"/>
        </w:rPr>
        <w:t>在融合模块层面具有较好参数</w:t>
      </w:r>
      <w:r w:rsidR="00173E46" w:rsidRPr="00173E46">
        <w:rPr>
          <w:color w:val="EE0000"/>
        </w:rPr>
        <w:t>–</w:t>
      </w:r>
      <w:r w:rsidR="00173E46" w:rsidRPr="00173E46">
        <w:rPr>
          <w:color w:val="EE0000"/>
        </w:rPr>
        <w:t>性能比、有利于后续剪枝</w:t>
      </w:r>
      <w:r w:rsidR="00173E46" w:rsidRPr="00173E46">
        <w:rPr>
          <w:color w:val="EE0000"/>
        </w:rPr>
        <w:t>/</w:t>
      </w:r>
      <w:r w:rsidR="00173E46" w:rsidRPr="00173E46">
        <w:rPr>
          <w:color w:val="EE0000"/>
        </w:rPr>
        <w:t>量化等扩展</w:t>
      </w:r>
      <w:r w:rsidRPr="00173E46">
        <w:rPr>
          <w:color w:val="EE0000"/>
        </w:rPr>
        <w:t>。尤其在细粒度动作识别与</w:t>
      </w:r>
      <w:proofErr w:type="gramStart"/>
      <w:r w:rsidRPr="00173E46">
        <w:rPr>
          <w:color w:val="EE0000"/>
        </w:rPr>
        <w:t>跨环境</w:t>
      </w:r>
      <w:proofErr w:type="gramEnd"/>
      <w:r w:rsidRPr="00173E46">
        <w:rPr>
          <w:color w:val="EE0000"/>
        </w:rPr>
        <w:t>迁移任务中，</w:t>
      </w:r>
      <w:r w:rsidRPr="00173E46">
        <w:rPr>
          <w:color w:val="EE0000"/>
        </w:rPr>
        <w:t>KAN-GRN</w:t>
      </w:r>
      <w:r w:rsidRPr="00173E46">
        <w:rPr>
          <w:color w:val="EE0000"/>
        </w:rPr>
        <w:t>模块展现了优越的鲁棒性和适应性。</w:t>
      </w:r>
    </w:p>
    <w:p w14:paraId="10AE89E9" w14:textId="77777777" w:rsidR="00E21D6D" w:rsidRDefault="00BA72F4">
      <w:pPr>
        <w:pStyle w:val="1"/>
        <w:tabs>
          <w:tab w:val="clear" w:pos="0"/>
          <w:tab w:val="clear" w:pos="315"/>
          <w:tab w:val="left" w:pos="284"/>
        </w:tabs>
        <w:spacing w:before="0" w:after="0" w:line="360" w:lineRule="auto"/>
        <w:rPr>
          <w:bCs/>
          <w:sz w:val="28"/>
          <w:szCs w:val="28"/>
        </w:rPr>
      </w:pPr>
      <w:bookmarkStart w:id="29" w:name="OLE_LINK51"/>
      <w:r>
        <w:rPr>
          <w:bCs/>
          <w:sz w:val="28"/>
          <w:szCs w:val="28"/>
        </w:rPr>
        <w:t>实验设置与分析</w:t>
      </w:r>
    </w:p>
    <w:bookmarkEnd w:id="29"/>
    <w:p w14:paraId="12ED5BDB" w14:textId="77777777" w:rsidR="00E21D6D" w:rsidRDefault="00BA72F4">
      <w:pPr>
        <w:pStyle w:val="2"/>
        <w:keepNext w:val="0"/>
        <w:keepLines w:val="0"/>
        <w:tabs>
          <w:tab w:val="clear" w:pos="420"/>
          <w:tab w:val="left" w:pos="284"/>
        </w:tabs>
        <w:ind w:leftChars="-67" w:left="-141"/>
        <w:rPr>
          <w:szCs w:val="24"/>
        </w:rPr>
      </w:pPr>
      <w:r>
        <w:rPr>
          <w:szCs w:val="24"/>
        </w:rPr>
        <w:t>数据集</w:t>
      </w:r>
    </w:p>
    <w:p w14:paraId="6DE7A304" w14:textId="77777777" w:rsidR="00E21D6D" w:rsidRDefault="00BA72F4">
      <w:pPr>
        <w:pStyle w:val="11"/>
        <w:spacing w:line="300" w:lineRule="exact"/>
        <w:ind w:firstLine="420"/>
        <w:sectPr w:rsidR="00E21D6D">
          <w:type w:val="continuous"/>
          <w:pgSz w:w="11906" w:h="16838"/>
          <w:pgMar w:top="1814" w:right="737" w:bottom="737" w:left="1077" w:header="907" w:footer="284" w:gutter="0"/>
          <w:cols w:num="2" w:space="316"/>
          <w:titlePg/>
          <w:docGrid w:type="lines" w:linePitch="312"/>
        </w:sectPr>
      </w:pPr>
      <w:r>
        <w:rPr>
          <w:szCs w:val="21"/>
        </w:rPr>
        <w:t>为全面评估模型在日常行为动作与相似动作的区分能力，本研究选取两套公共数据集</w:t>
      </w:r>
      <w:r>
        <w:rPr>
          <w:szCs w:val="21"/>
        </w:rPr>
        <w:t>(</w:t>
      </w:r>
      <w:proofErr w:type="spellStart"/>
      <w:r>
        <w:rPr>
          <w:szCs w:val="21"/>
        </w:rPr>
        <w:t>StanWiFi</w:t>
      </w:r>
      <w:proofErr w:type="spellEnd"/>
      <w:r>
        <w:rPr>
          <w:szCs w:val="21"/>
        </w:rPr>
        <w:t>和</w:t>
      </w:r>
      <w:proofErr w:type="spellStart"/>
      <w:r>
        <w:rPr>
          <w:szCs w:val="21"/>
        </w:rPr>
        <w:t>MultiEnv</w:t>
      </w:r>
      <w:proofErr w:type="spellEnd"/>
      <w:r>
        <w:rPr>
          <w:szCs w:val="21"/>
        </w:rPr>
        <w:t>)</w:t>
      </w:r>
      <w:r>
        <w:rPr>
          <w:szCs w:val="21"/>
        </w:rPr>
        <w:t>和一套自</w:t>
      </w:r>
      <w:proofErr w:type="gramStart"/>
      <w:r>
        <w:rPr>
          <w:szCs w:val="21"/>
        </w:rPr>
        <w:t>建数据</w:t>
      </w:r>
      <w:proofErr w:type="gramEnd"/>
      <w:r>
        <w:rPr>
          <w:szCs w:val="21"/>
        </w:rPr>
        <w:t>集</w:t>
      </w:r>
      <w:r>
        <w:rPr>
          <w:szCs w:val="21"/>
        </w:rPr>
        <w:t>(</w:t>
      </w:r>
      <w:bookmarkStart w:id="30" w:name="OLE_LINK23"/>
      <w:proofErr w:type="spellStart"/>
      <w:r>
        <w:rPr>
          <w:szCs w:val="21"/>
        </w:rPr>
        <w:t>SimAct</w:t>
      </w:r>
      <w:bookmarkEnd w:id="30"/>
      <w:proofErr w:type="spellEnd"/>
      <w:r>
        <w:rPr>
          <w:szCs w:val="21"/>
        </w:rPr>
        <w:t>)</w:t>
      </w:r>
      <w:r>
        <w:rPr>
          <w:szCs w:val="21"/>
        </w:rPr>
        <w:t>，</w:t>
      </w:r>
      <w:proofErr w:type="gramStart"/>
      <w:r>
        <w:rPr>
          <w:szCs w:val="21"/>
        </w:rPr>
        <w:t>且数据集均</w:t>
      </w:r>
      <w:proofErr w:type="gramEnd"/>
      <w:r>
        <w:rPr>
          <w:szCs w:val="21"/>
        </w:rPr>
        <w:t>包含振幅与相位分量，数据</w:t>
      </w:r>
      <w:proofErr w:type="gramStart"/>
      <w:r>
        <w:rPr>
          <w:szCs w:val="21"/>
        </w:rPr>
        <w:t>集设置如</w:t>
      </w:r>
      <w:proofErr w:type="gramEnd"/>
      <w:r>
        <w:rPr>
          <w:szCs w:val="21"/>
        </w:rPr>
        <w:t>表</w:t>
      </w:r>
      <w:r>
        <w:rPr>
          <w:szCs w:val="21"/>
        </w:rPr>
        <w:t>1</w:t>
      </w:r>
      <w:r>
        <w:rPr>
          <w:szCs w:val="21"/>
        </w:rPr>
        <w:t>所示。</w:t>
      </w:r>
      <w:bookmarkStart w:id="31" w:name="OLE_LINK44"/>
      <w:bookmarkStart w:id="32" w:name="_Hlk212409182"/>
    </w:p>
    <w:p w14:paraId="683936C3" w14:textId="77777777" w:rsidR="00E21D6D" w:rsidRDefault="00BA72F4">
      <w:pPr>
        <w:pStyle w:val="afff4"/>
        <w:ind w:firstLine="361"/>
        <w:jc w:val="center"/>
        <w:rPr>
          <w:rFonts w:eastAsia="黑体"/>
          <w:b/>
          <w:bCs/>
          <w:sz w:val="18"/>
          <w:szCs w:val="18"/>
        </w:rPr>
      </w:pPr>
      <w:bookmarkStart w:id="33" w:name="_Hlk212408923"/>
      <w:bookmarkEnd w:id="31"/>
      <w:bookmarkEnd w:id="32"/>
      <w:r>
        <w:rPr>
          <w:rFonts w:eastAsia="黑体"/>
          <w:b/>
          <w:bCs/>
          <w:sz w:val="18"/>
          <w:szCs w:val="18"/>
        </w:rPr>
        <w:t>表</w:t>
      </w:r>
      <w:r>
        <w:rPr>
          <w:rFonts w:eastAsia="黑体"/>
          <w:b/>
          <w:bCs/>
          <w:sz w:val="18"/>
          <w:szCs w:val="18"/>
        </w:rPr>
        <w:t xml:space="preserve">1 </w:t>
      </w:r>
      <w:r>
        <w:rPr>
          <w:rFonts w:eastAsia="黑体"/>
          <w:b/>
          <w:bCs/>
          <w:sz w:val="18"/>
          <w:szCs w:val="18"/>
        </w:rPr>
        <w:t>数据集</w:t>
      </w:r>
      <w:r>
        <w:rPr>
          <w:rFonts w:eastAsia="黑体"/>
          <w:b/>
          <w:bCs/>
          <w:sz w:val="18"/>
          <w:szCs w:val="18"/>
        </w:rPr>
        <w:t>(</w:t>
      </w:r>
      <w:proofErr w:type="spellStart"/>
      <w:r>
        <w:rPr>
          <w:rFonts w:eastAsia="黑体"/>
          <w:b/>
          <w:bCs/>
          <w:sz w:val="18"/>
          <w:szCs w:val="18"/>
        </w:rPr>
        <w:t>StanWiFi</w:t>
      </w:r>
      <w:proofErr w:type="spellEnd"/>
      <w:r>
        <w:rPr>
          <w:rFonts w:eastAsia="黑体"/>
          <w:b/>
          <w:bCs/>
          <w:sz w:val="18"/>
          <w:szCs w:val="18"/>
        </w:rPr>
        <w:t>/</w:t>
      </w:r>
      <w:bookmarkStart w:id="34" w:name="_Hlk211026016"/>
      <w:proofErr w:type="spellStart"/>
      <w:r>
        <w:rPr>
          <w:rFonts w:eastAsia="黑体"/>
          <w:b/>
          <w:bCs/>
          <w:sz w:val="18"/>
          <w:szCs w:val="18"/>
        </w:rPr>
        <w:t>MultiEnv</w:t>
      </w:r>
      <w:bookmarkEnd w:id="34"/>
      <w:proofErr w:type="spellEnd"/>
      <w:r>
        <w:rPr>
          <w:rFonts w:eastAsia="黑体"/>
          <w:b/>
          <w:bCs/>
          <w:sz w:val="18"/>
          <w:szCs w:val="18"/>
        </w:rPr>
        <w:t>/</w:t>
      </w:r>
      <w:proofErr w:type="spellStart"/>
      <w:r>
        <w:rPr>
          <w:rFonts w:eastAsia="黑体"/>
          <w:b/>
          <w:bCs/>
          <w:sz w:val="18"/>
          <w:szCs w:val="18"/>
        </w:rPr>
        <w:t>SimAct</w:t>
      </w:r>
      <w:proofErr w:type="spellEnd"/>
      <w:r>
        <w:rPr>
          <w:rFonts w:eastAsia="黑体"/>
          <w:b/>
          <w:bCs/>
          <w:sz w:val="18"/>
          <w:szCs w:val="18"/>
        </w:rPr>
        <w:t>)</w:t>
      </w:r>
    </w:p>
    <w:tbl>
      <w:tblPr>
        <w:tblStyle w:val="af7"/>
        <w:tblW w:w="4973" w:type="pct"/>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507"/>
        <w:gridCol w:w="786"/>
        <w:gridCol w:w="1100"/>
        <w:gridCol w:w="756"/>
        <w:gridCol w:w="3997"/>
        <w:gridCol w:w="936"/>
        <w:gridCol w:w="936"/>
      </w:tblGrid>
      <w:tr w:rsidR="00E21D6D" w14:paraId="7886C9B9" w14:textId="77777777">
        <w:trPr>
          <w:trHeight w:val="340"/>
        </w:trPr>
        <w:tc>
          <w:tcPr>
            <w:tcW w:w="752" w:type="pct"/>
            <w:noWrap/>
          </w:tcPr>
          <w:p w14:paraId="75F6CF2C" w14:textId="77777777" w:rsidR="00E21D6D" w:rsidRDefault="00BA72F4">
            <w:pPr>
              <w:widowControl/>
              <w:spacing w:line="240" w:lineRule="auto"/>
              <w:jc w:val="center"/>
              <w:rPr>
                <w:color w:val="000000"/>
                <w:sz w:val="18"/>
                <w:szCs w:val="18"/>
              </w:rPr>
            </w:pPr>
            <w:r>
              <w:rPr>
                <w:color w:val="000000"/>
                <w:sz w:val="18"/>
                <w:szCs w:val="18"/>
              </w:rPr>
              <w:t>数据集</w:t>
            </w:r>
          </w:p>
        </w:tc>
        <w:tc>
          <w:tcPr>
            <w:tcW w:w="392" w:type="pct"/>
            <w:noWrap/>
          </w:tcPr>
          <w:p w14:paraId="1876C040" w14:textId="77777777" w:rsidR="00E21D6D" w:rsidRDefault="00BA72F4">
            <w:pPr>
              <w:widowControl/>
              <w:spacing w:line="240" w:lineRule="auto"/>
              <w:jc w:val="left"/>
              <w:rPr>
                <w:color w:val="000000"/>
                <w:sz w:val="18"/>
                <w:szCs w:val="18"/>
              </w:rPr>
            </w:pPr>
            <w:r>
              <w:rPr>
                <w:color w:val="000000"/>
                <w:sz w:val="18"/>
                <w:szCs w:val="18"/>
              </w:rPr>
              <w:t>场景</w:t>
            </w:r>
          </w:p>
        </w:tc>
        <w:tc>
          <w:tcPr>
            <w:tcW w:w="549" w:type="pct"/>
            <w:noWrap/>
          </w:tcPr>
          <w:p w14:paraId="1EBA1511" w14:textId="77777777" w:rsidR="00E21D6D" w:rsidRDefault="00BA72F4">
            <w:pPr>
              <w:widowControl/>
              <w:spacing w:line="240" w:lineRule="auto"/>
              <w:ind w:rightChars="-229" w:right="-481"/>
              <w:jc w:val="left"/>
              <w:rPr>
                <w:color w:val="000000"/>
                <w:sz w:val="18"/>
                <w:szCs w:val="18"/>
              </w:rPr>
            </w:pPr>
            <w:r>
              <w:rPr>
                <w:color w:val="000000"/>
                <w:sz w:val="18"/>
                <w:szCs w:val="18"/>
              </w:rPr>
              <w:t>设备配置</w:t>
            </w:r>
          </w:p>
        </w:tc>
        <w:tc>
          <w:tcPr>
            <w:tcW w:w="377" w:type="pct"/>
            <w:noWrap/>
          </w:tcPr>
          <w:p w14:paraId="63C70165" w14:textId="77777777" w:rsidR="00E21D6D" w:rsidRDefault="00BA72F4">
            <w:pPr>
              <w:widowControl/>
              <w:spacing w:line="240" w:lineRule="auto"/>
              <w:jc w:val="left"/>
              <w:rPr>
                <w:color w:val="000000"/>
                <w:sz w:val="18"/>
                <w:szCs w:val="18"/>
              </w:rPr>
            </w:pPr>
            <w:r>
              <w:rPr>
                <w:color w:val="000000"/>
                <w:sz w:val="18"/>
                <w:szCs w:val="18"/>
              </w:rPr>
              <w:t>类别数</w:t>
            </w:r>
          </w:p>
        </w:tc>
        <w:tc>
          <w:tcPr>
            <w:tcW w:w="1995" w:type="pct"/>
            <w:noWrap/>
          </w:tcPr>
          <w:p w14:paraId="648D5FD3" w14:textId="77777777" w:rsidR="00E21D6D" w:rsidRDefault="00BA72F4">
            <w:pPr>
              <w:widowControl/>
              <w:spacing w:line="240" w:lineRule="auto"/>
              <w:jc w:val="left"/>
              <w:rPr>
                <w:color w:val="000000"/>
                <w:sz w:val="18"/>
                <w:szCs w:val="18"/>
              </w:rPr>
            </w:pPr>
            <w:r>
              <w:rPr>
                <w:color w:val="000000"/>
                <w:sz w:val="18"/>
                <w:szCs w:val="18"/>
              </w:rPr>
              <w:t>类别集合</w:t>
            </w:r>
          </w:p>
        </w:tc>
        <w:tc>
          <w:tcPr>
            <w:tcW w:w="467" w:type="pct"/>
            <w:noWrap/>
          </w:tcPr>
          <w:p w14:paraId="1EA1FD38" w14:textId="77777777" w:rsidR="00E21D6D" w:rsidRDefault="00BA72F4">
            <w:pPr>
              <w:widowControl/>
              <w:spacing w:line="240" w:lineRule="auto"/>
              <w:jc w:val="left"/>
              <w:rPr>
                <w:color w:val="000000"/>
                <w:sz w:val="18"/>
                <w:szCs w:val="18"/>
              </w:rPr>
            </w:pPr>
            <w:r>
              <w:rPr>
                <w:color w:val="000000"/>
                <w:sz w:val="18"/>
                <w:szCs w:val="18"/>
              </w:rPr>
              <w:t>受试者数</w:t>
            </w:r>
          </w:p>
        </w:tc>
        <w:tc>
          <w:tcPr>
            <w:tcW w:w="467" w:type="pct"/>
            <w:noWrap/>
          </w:tcPr>
          <w:p w14:paraId="7B048C49" w14:textId="77777777" w:rsidR="00E21D6D" w:rsidRDefault="00BA72F4">
            <w:pPr>
              <w:widowControl/>
              <w:spacing w:line="240" w:lineRule="auto"/>
              <w:jc w:val="left"/>
              <w:rPr>
                <w:color w:val="000000"/>
                <w:sz w:val="18"/>
                <w:szCs w:val="18"/>
              </w:rPr>
            </w:pPr>
            <w:r>
              <w:rPr>
                <w:color w:val="000000"/>
                <w:sz w:val="18"/>
                <w:szCs w:val="18"/>
              </w:rPr>
              <w:t>总样本数</w:t>
            </w:r>
          </w:p>
        </w:tc>
      </w:tr>
      <w:tr w:rsidR="00E21D6D" w14:paraId="6245C2B6" w14:textId="77777777">
        <w:trPr>
          <w:trHeight w:val="458"/>
        </w:trPr>
        <w:tc>
          <w:tcPr>
            <w:tcW w:w="752" w:type="pct"/>
            <w:noWrap/>
          </w:tcPr>
          <w:p w14:paraId="65F5AC20" w14:textId="77777777" w:rsidR="00E21D6D" w:rsidRDefault="00BA72F4">
            <w:pPr>
              <w:widowControl/>
              <w:spacing w:line="240" w:lineRule="auto"/>
              <w:jc w:val="left"/>
              <w:rPr>
                <w:color w:val="000000"/>
                <w:sz w:val="18"/>
                <w:szCs w:val="18"/>
              </w:rPr>
            </w:pPr>
            <w:proofErr w:type="spellStart"/>
            <w:r>
              <w:rPr>
                <w:color w:val="000000"/>
                <w:sz w:val="18"/>
                <w:szCs w:val="18"/>
              </w:rPr>
              <w:t>StanWiFi</w:t>
            </w:r>
            <w:proofErr w:type="spellEnd"/>
          </w:p>
        </w:tc>
        <w:tc>
          <w:tcPr>
            <w:tcW w:w="392" w:type="pct"/>
            <w:noWrap/>
          </w:tcPr>
          <w:p w14:paraId="1CD93373" w14:textId="77777777" w:rsidR="00E21D6D" w:rsidRDefault="00BA72F4">
            <w:pPr>
              <w:widowControl/>
              <w:spacing w:line="240" w:lineRule="auto"/>
              <w:jc w:val="left"/>
              <w:rPr>
                <w:color w:val="000000"/>
                <w:sz w:val="18"/>
                <w:szCs w:val="18"/>
              </w:rPr>
            </w:pPr>
            <w:r>
              <w:rPr>
                <w:color w:val="000000"/>
                <w:sz w:val="18"/>
                <w:szCs w:val="18"/>
              </w:rPr>
              <w:t>General</w:t>
            </w:r>
          </w:p>
        </w:tc>
        <w:tc>
          <w:tcPr>
            <w:tcW w:w="549" w:type="pct"/>
            <w:noWrap/>
          </w:tcPr>
          <w:p w14:paraId="539784DD" w14:textId="77777777" w:rsidR="00E21D6D" w:rsidRDefault="00BA72F4">
            <w:pPr>
              <w:widowControl/>
              <w:spacing w:line="240" w:lineRule="auto"/>
              <w:jc w:val="center"/>
              <w:rPr>
                <w:color w:val="000000"/>
                <w:sz w:val="18"/>
                <w:szCs w:val="18"/>
              </w:rPr>
            </w:pPr>
            <w:r>
              <w:rPr>
                <w:color w:val="000000"/>
                <w:sz w:val="18"/>
                <w:szCs w:val="18"/>
              </w:rPr>
              <w:t>Tx=1, Rx=3</w:t>
            </w:r>
          </w:p>
        </w:tc>
        <w:tc>
          <w:tcPr>
            <w:tcW w:w="377" w:type="pct"/>
            <w:noWrap/>
          </w:tcPr>
          <w:p w14:paraId="76D0F410"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49300B97" w14:textId="77777777" w:rsidR="00E21D6D" w:rsidRDefault="00BA72F4">
            <w:pPr>
              <w:widowControl/>
              <w:spacing w:line="240" w:lineRule="auto"/>
              <w:jc w:val="left"/>
              <w:rPr>
                <w:color w:val="000000"/>
                <w:sz w:val="18"/>
                <w:szCs w:val="18"/>
              </w:rPr>
            </w:pPr>
            <w:r>
              <w:rPr>
                <w:color w:val="000000"/>
                <w:sz w:val="18"/>
                <w:szCs w:val="18"/>
              </w:rPr>
              <w:t>跌倒、跑步、躺下、走路、坐下、站立</w:t>
            </w:r>
          </w:p>
        </w:tc>
        <w:tc>
          <w:tcPr>
            <w:tcW w:w="467" w:type="pct"/>
            <w:noWrap/>
          </w:tcPr>
          <w:p w14:paraId="53396A69" w14:textId="77777777" w:rsidR="00E21D6D" w:rsidRDefault="00BA72F4">
            <w:pPr>
              <w:widowControl/>
              <w:spacing w:line="240" w:lineRule="auto"/>
              <w:jc w:val="left"/>
              <w:rPr>
                <w:color w:val="000000"/>
                <w:sz w:val="18"/>
                <w:szCs w:val="18"/>
              </w:rPr>
            </w:pPr>
            <w:r>
              <w:rPr>
                <w:color w:val="000000"/>
                <w:sz w:val="18"/>
                <w:szCs w:val="18"/>
              </w:rPr>
              <w:t>6</w:t>
            </w:r>
          </w:p>
        </w:tc>
        <w:tc>
          <w:tcPr>
            <w:tcW w:w="467" w:type="pct"/>
            <w:noWrap/>
          </w:tcPr>
          <w:p w14:paraId="027F21F1" w14:textId="77777777" w:rsidR="00E21D6D" w:rsidRDefault="00BA72F4">
            <w:pPr>
              <w:widowControl/>
              <w:spacing w:line="240" w:lineRule="auto"/>
              <w:jc w:val="left"/>
              <w:rPr>
                <w:color w:val="000000"/>
                <w:sz w:val="18"/>
                <w:szCs w:val="18"/>
              </w:rPr>
            </w:pPr>
            <w:r>
              <w:rPr>
                <w:color w:val="000000"/>
                <w:sz w:val="18"/>
                <w:szCs w:val="18"/>
              </w:rPr>
              <w:t>577</w:t>
            </w:r>
          </w:p>
        </w:tc>
      </w:tr>
      <w:tr w:rsidR="00E21D6D" w14:paraId="6EDF90F0" w14:textId="77777777">
        <w:trPr>
          <w:trHeight w:val="408"/>
        </w:trPr>
        <w:tc>
          <w:tcPr>
            <w:tcW w:w="752" w:type="pct"/>
            <w:noWrap/>
          </w:tcPr>
          <w:p w14:paraId="294BA7BF" w14:textId="77777777" w:rsidR="00E21D6D" w:rsidRDefault="00BA72F4">
            <w:pPr>
              <w:widowControl/>
              <w:spacing w:line="240" w:lineRule="auto"/>
              <w:jc w:val="left"/>
              <w:rPr>
                <w:color w:val="000000"/>
                <w:sz w:val="18"/>
                <w:szCs w:val="18"/>
              </w:rPr>
            </w:pPr>
            <w:bookmarkStart w:id="35" w:name="OLE_LINK1"/>
            <w:proofErr w:type="spellStart"/>
            <w:r>
              <w:rPr>
                <w:color w:val="000000"/>
                <w:sz w:val="18"/>
                <w:szCs w:val="18"/>
              </w:rPr>
              <w:t>MultiEnv</w:t>
            </w:r>
            <w:proofErr w:type="spellEnd"/>
            <w:r>
              <w:rPr>
                <w:color w:val="000000"/>
                <w:sz w:val="18"/>
                <w:szCs w:val="18"/>
              </w:rPr>
              <w:t>-</w:t>
            </w:r>
            <w:bookmarkEnd w:id="35"/>
            <w:r>
              <w:rPr>
                <w:color w:val="000000"/>
                <w:sz w:val="18"/>
                <w:szCs w:val="18"/>
              </w:rPr>
              <w:t>办公室</w:t>
            </w:r>
          </w:p>
        </w:tc>
        <w:tc>
          <w:tcPr>
            <w:tcW w:w="392" w:type="pct"/>
            <w:noWrap/>
          </w:tcPr>
          <w:p w14:paraId="566F1CE2" w14:textId="77777777" w:rsidR="00E21D6D" w:rsidRDefault="00BA72F4">
            <w:pPr>
              <w:widowControl/>
              <w:spacing w:line="240" w:lineRule="auto"/>
              <w:jc w:val="left"/>
              <w:rPr>
                <w:color w:val="000000"/>
                <w:sz w:val="18"/>
                <w:szCs w:val="18"/>
              </w:rPr>
            </w:pPr>
            <w:r>
              <w:rPr>
                <w:color w:val="000000"/>
                <w:sz w:val="18"/>
                <w:szCs w:val="18"/>
              </w:rPr>
              <w:t>Office</w:t>
            </w:r>
          </w:p>
        </w:tc>
        <w:tc>
          <w:tcPr>
            <w:tcW w:w="549" w:type="pct"/>
            <w:noWrap/>
          </w:tcPr>
          <w:p w14:paraId="7FB3E36A" w14:textId="77777777" w:rsidR="00E21D6D" w:rsidRDefault="00BA72F4">
            <w:pPr>
              <w:widowControl/>
              <w:spacing w:line="240" w:lineRule="auto"/>
              <w:jc w:val="center"/>
              <w:rPr>
                <w:color w:val="000000"/>
                <w:sz w:val="18"/>
                <w:szCs w:val="18"/>
              </w:rPr>
            </w:pPr>
            <w:r>
              <w:rPr>
                <w:color w:val="000000"/>
                <w:sz w:val="18"/>
                <w:szCs w:val="18"/>
              </w:rPr>
              <w:t>Tx=1, Rx=3</w:t>
            </w:r>
          </w:p>
        </w:tc>
        <w:tc>
          <w:tcPr>
            <w:tcW w:w="377" w:type="pct"/>
            <w:noWrap/>
          </w:tcPr>
          <w:p w14:paraId="33284721"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2B3D8CF0" w14:textId="77777777" w:rsidR="00E21D6D" w:rsidRDefault="00BA72F4">
            <w:pPr>
              <w:widowControl/>
              <w:spacing w:line="240" w:lineRule="auto"/>
              <w:jc w:val="left"/>
              <w:rPr>
                <w:color w:val="000000"/>
                <w:sz w:val="18"/>
                <w:szCs w:val="18"/>
              </w:rPr>
            </w:pPr>
            <w:r>
              <w:rPr>
                <w:color w:val="000000"/>
                <w:sz w:val="18"/>
                <w:szCs w:val="18"/>
              </w:rPr>
              <w:t>静止、跌倒、坐下、起立、行走、转身、拾取</w:t>
            </w:r>
          </w:p>
        </w:tc>
        <w:tc>
          <w:tcPr>
            <w:tcW w:w="467" w:type="pct"/>
            <w:noWrap/>
          </w:tcPr>
          <w:p w14:paraId="7354A5C1" w14:textId="77777777" w:rsidR="00E21D6D" w:rsidRDefault="00BA72F4">
            <w:pPr>
              <w:widowControl/>
              <w:spacing w:line="240" w:lineRule="auto"/>
              <w:jc w:val="left"/>
              <w:rPr>
                <w:color w:val="000000"/>
                <w:sz w:val="18"/>
                <w:szCs w:val="18"/>
              </w:rPr>
            </w:pPr>
            <w:r>
              <w:rPr>
                <w:color w:val="000000"/>
                <w:sz w:val="18"/>
                <w:szCs w:val="18"/>
              </w:rPr>
              <w:t>30</w:t>
            </w:r>
          </w:p>
        </w:tc>
        <w:tc>
          <w:tcPr>
            <w:tcW w:w="467" w:type="pct"/>
            <w:noWrap/>
          </w:tcPr>
          <w:p w14:paraId="5999730D" w14:textId="77777777" w:rsidR="00E21D6D" w:rsidRDefault="00BA72F4">
            <w:pPr>
              <w:widowControl/>
              <w:spacing w:line="240" w:lineRule="auto"/>
              <w:jc w:val="left"/>
              <w:rPr>
                <w:color w:val="000000"/>
                <w:sz w:val="18"/>
                <w:szCs w:val="18"/>
              </w:rPr>
            </w:pPr>
            <w:r>
              <w:rPr>
                <w:color w:val="000000"/>
                <w:sz w:val="18"/>
                <w:szCs w:val="18"/>
              </w:rPr>
              <w:t>1000</w:t>
            </w:r>
          </w:p>
        </w:tc>
      </w:tr>
      <w:tr w:rsidR="00E21D6D" w14:paraId="08199A47" w14:textId="77777777">
        <w:trPr>
          <w:trHeight w:val="414"/>
        </w:trPr>
        <w:tc>
          <w:tcPr>
            <w:tcW w:w="752" w:type="pct"/>
            <w:noWrap/>
          </w:tcPr>
          <w:p w14:paraId="11C83184" w14:textId="77777777" w:rsidR="00E21D6D" w:rsidRDefault="00BA72F4">
            <w:pPr>
              <w:widowControl/>
              <w:spacing w:line="240" w:lineRule="auto"/>
              <w:jc w:val="left"/>
              <w:rPr>
                <w:color w:val="000000"/>
                <w:sz w:val="18"/>
                <w:szCs w:val="18"/>
              </w:rPr>
            </w:pPr>
            <w:bookmarkStart w:id="36" w:name="OLE_LINK25"/>
            <w:proofErr w:type="spellStart"/>
            <w:r>
              <w:rPr>
                <w:color w:val="000000"/>
                <w:sz w:val="18"/>
                <w:szCs w:val="18"/>
              </w:rPr>
              <w:t>MultiEnv</w:t>
            </w:r>
            <w:bookmarkEnd w:id="36"/>
            <w:proofErr w:type="spellEnd"/>
            <w:r>
              <w:rPr>
                <w:color w:val="000000"/>
                <w:sz w:val="18"/>
                <w:szCs w:val="18"/>
              </w:rPr>
              <w:t>-</w:t>
            </w:r>
            <w:r>
              <w:rPr>
                <w:color w:val="000000"/>
                <w:sz w:val="18"/>
                <w:szCs w:val="18"/>
              </w:rPr>
              <w:t>大厅</w:t>
            </w:r>
          </w:p>
        </w:tc>
        <w:tc>
          <w:tcPr>
            <w:tcW w:w="392" w:type="pct"/>
            <w:noWrap/>
          </w:tcPr>
          <w:p w14:paraId="48203ED6" w14:textId="77777777" w:rsidR="00E21D6D" w:rsidRDefault="00BA72F4">
            <w:pPr>
              <w:widowControl/>
              <w:spacing w:line="240" w:lineRule="auto"/>
              <w:jc w:val="left"/>
              <w:rPr>
                <w:color w:val="000000"/>
                <w:sz w:val="18"/>
                <w:szCs w:val="18"/>
              </w:rPr>
            </w:pPr>
            <w:r>
              <w:rPr>
                <w:color w:val="000000"/>
                <w:sz w:val="18"/>
                <w:szCs w:val="18"/>
              </w:rPr>
              <w:t>Hall</w:t>
            </w:r>
          </w:p>
        </w:tc>
        <w:tc>
          <w:tcPr>
            <w:tcW w:w="549" w:type="pct"/>
            <w:noWrap/>
          </w:tcPr>
          <w:p w14:paraId="18178630" w14:textId="77777777" w:rsidR="00E21D6D" w:rsidRDefault="00BA72F4">
            <w:pPr>
              <w:widowControl/>
              <w:spacing w:line="240" w:lineRule="auto"/>
              <w:jc w:val="center"/>
              <w:rPr>
                <w:color w:val="000000"/>
                <w:sz w:val="18"/>
                <w:szCs w:val="18"/>
              </w:rPr>
            </w:pPr>
            <w:r>
              <w:rPr>
                <w:color w:val="000000"/>
                <w:sz w:val="18"/>
                <w:szCs w:val="18"/>
              </w:rPr>
              <w:t>Tx=1, Rx=3</w:t>
            </w:r>
          </w:p>
        </w:tc>
        <w:tc>
          <w:tcPr>
            <w:tcW w:w="377" w:type="pct"/>
            <w:noWrap/>
          </w:tcPr>
          <w:p w14:paraId="5983AF3C"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2BE67BCC" w14:textId="77777777" w:rsidR="00E21D6D" w:rsidRDefault="00BA72F4">
            <w:pPr>
              <w:widowControl/>
              <w:spacing w:line="240" w:lineRule="auto"/>
              <w:jc w:val="left"/>
              <w:rPr>
                <w:color w:val="000000"/>
                <w:sz w:val="18"/>
                <w:szCs w:val="18"/>
              </w:rPr>
            </w:pPr>
            <w:r>
              <w:rPr>
                <w:color w:val="000000"/>
                <w:sz w:val="18"/>
                <w:szCs w:val="18"/>
              </w:rPr>
              <w:t>静止、跌倒、坐下、起立、行走、转身、拾取</w:t>
            </w:r>
          </w:p>
        </w:tc>
        <w:tc>
          <w:tcPr>
            <w:tcW w:w="467" w:type="pct"/>
            <w:noWrap/>
          </w:tcPr>
          <w:p w14:paraId="44280345" w14:textId="77777777" w:rsidR="00E21D6D" w:rsidRDefault="00BA72F4">
            <w:pPr>
              <w:widowControl/>
              <w:spacing w:line="240" w:lineRule="auto"/>
              <w:jc w:val="left"/>
              <w:rPr>
                <w:color w:val="000000"/>
                <w:sz w:val="18"/>
                <w:szCs w:val="18"/>
              </w:rPr>
            </w:pPr>
            <w:r>
              <w:rPr>
                <w:color w:val="000000"/>
                <w:sz w:val="18"/>
                <w:szCs w:val="18"/>
              </w:rPr>
              <w:t>30</w:t>
            </w:r>
          </w:p>
        </w:tc>
        <w:tc>
          <w:tcPr>
            <w:tcW w:w="467" w:type="pct"/>
            <w:noWrap/>
          </w:tcPr>
          <w:p w14:paraId="30996738" w14:textId="77777777" w:rsidR="00E21D6D" w:rsidRDefault="00BA72F4">
            <w:pPr>
              <w:widowControl/>
              <w:spacing w:line="240" w:lineRule="auto"/>
              <w:jc w:val="left"/>
              <w:rPr>
                <w:color w:val="000000"/>
                <w:sz w:val="18"/>
                <w:szCs w:val="18"/>
              </w:rPr>
            </w:pPr>
            <w:r>
              <w:rPr>
                <w:color w:val="000000"/>
                <w:sz w:val="18"/>
                <w:szCs w:val="18"/>
              </w:rPr>
              <w:t>1000</w:t>
            </w:r>
          </w:p>
        </w:tc>
      </w:tr>
      <w:tr w:rsidR="00E21D6D" w14:paraId="1E85C5E4" w14:textId="77777777">
        <w:trPr>
          <w:trHeight w:val="356"/>
        </w:trPr>
        <w:tc>
          <w:tcPr>
            <w:tcW w:w="752" w:type="pct"/>
            <w:noWrap/>
          </w:tcPr>
          <w:p w14:paraId="59403B7B" w14:textId="77777777" w:rsidR="00E21D6D" w:rsidRDefault="00BA72F4">
            <w:pPr>
              <w:widowControl/>
              <w:spacing w:line="240" w:lineRule="auto"/>
              <w:jc w:val="left"/>
              <w:rPr>
                <w:color w:val="000000"/>
                <w:sz w:val="18"/>
                <w:szCs w:val="18"/>
              </w:rPr>
            </w:pPr>
            <w:proofErr w:type="spellStart"/>
            <w:r>
              <w:rPr>
                <w:color w:val="000000"/>
                <w:sz w:val="18"/>
                <w:szCs w:val="18"/>
              </w:rPr>
              <w:t>SimAct</w:t>
            </w:r>
            <w:proofErr w:type="spellEnd"/>
          </w:p>
        </w:tc>
        <w:tc>
          <w:tcPr>
            <w:tcW w:w="392" w:type="pct"/>
            <w:noWrap/>
          </w:tcPr>
          <w:p w14:paraId="1036C58A" w14:textId="77777777" w:rsidR="00E21D6D" w:rsidRDefault="00BA72F4">
            <w:pPr>
              <w:widowControl/>
              <w:spacing w:line="240" w:lineRule="auto"/>
              <w:jc w:val="left"/>
              <w:rPr>
                <w:color w:val="000000"/>
                <w:sz w:val="18"/>
                <w:szCs w:val="18"/>
              </w:rPr>
            </w:pPr>
            <w:r>
              <w:rPr>
                <w:color w:val="000000"/>
                <w:sz w:val="18"/>
                <w:szCs w:val="18"/>
              </w:rPr>
              <w:t>Lab</w:t>
            </w:r>
          </w:p>
        </w:tc>
        <w:tc>
          <w:tcPr>
            <w:tcW w:w="549" w:type="pct"/>
            <w:noWrap/>
          </w:tcPr>
          <w:p w14:paraId="2044E92B" w14:textId="77777777" w:rsidR="00E21D6D" w:rsidRDefault="00BA72F4">
            <w:pPr>
              <w:widowControl/>
              <w:spacing w:line="240" w:lineRule="auto"/>
              <w:jc w:val="center"/>
              <w:rPr>
                <w:color w:val="000000"/>
                <w:sz w:val="18"/>
                <w:szCs w:val="18"/>
              </w:rPr>
            </w:pPr>
            <w:r>
              <w:rPr>
                <w:color w:val="000000"/>
                <w:sz w:val="18"/>
                <w:szCs w:val="18"/>
              </w:rPr>
              <w:t>Tx=2, Rx=2</w:t>
            </w:r>
          </w:p>
        </w:tc>
        <w:tc>
          <w:tcPr>
            <w:tcW w:w="377" w:type="pct"/>
            <w:noWrap/>
          </w:tcPr>
          <w:p w14:paraId="0EB1ECA4" w14:textId="77777777" w:rsidR="00E21D6D" w:rsidRDefault="00BA72F4">
            <w:pPr>
              <w:widowControl/>
              <w:spacing w:line="240" w:lineRule="auto"/>
              <w:jc w:val="center"/>
              <w:rPr>
                <w:color w:val="000000"/>
                <w:sz w:val="18"/>
                <w:szCs w:val="18"/>
              </w:rPr>
            </w:pPr>
            <w:r>
              <w:rPr>
                <w:color w:val="000000"/>
                <w:sz w:val="18"/>
                <w:szCs w:val="18"/>
              </w:rPr>
              <w:t>6</w:t>
            </w:r>
          </w:p>
        </w:tc>
        <w:tc>
          <w:tcPr>
            <w:tcW w:w="1995" w:type="pct"/>
            <w:noWrap/>
          </w:tcPr>
          <w:p w14:paraId="5AD01722" w14:textId="77777777" w:rsidR="00E21D6D" w:rsidRDefault="00BA72F4">
            <w:pPr>
              <w:widowControl/>
              <w:spacing w:line="240" w:lineRule="auto"/>
              <w:jc w:val="left"/>
              <w:rPr>
                <w:color w:val="000000"/>
                <w:sz w:val="18"/>
                <w:szCs w:val="18"/>
              </w:rPr>
            </w:pPr>
            <w:r>
              <w:rPr>
                <w:color w:val="000000"/>
                <w:sz w:val="18"/>
                <w:szCs w:val="18"/>
              </w:rPr>
              <w:t>挥手、招手、推、拉、坐下、蹲下</w:t>
            </w:r>
          </w:p>
        </w:tc>
        <w:tc>
          <w:tcPr>
            <w:tcW w:w="467" w:type="pct"/>
            <w:noWrap/>
          </w:tcPr>
          <w:p w14:paraId="7C145F18" w14:textId="77777777" w:rsidR="00E21D6D" w:rsidRDefault="00BA72F4">
            <w:pPr>
              <w:widowControl/>
              <w:spacing w:line="240" w:lineRule="auto"/>
              <w:jc w:val="left"/>
              <w:rPr>
                <w:color w:val="000000"/>
                <w:sz w:val="18"/>
                <w:szCs w:val="18"/>
              </w:rPr>
            </w:pPr>
            <w:r>
              <w:rPr>
                <w:color w:val="000000"/>
                <w:sz w:val="18"/>
                <w:szCs w:val="18"/>
              </w:rPr>
              <w:t>10</w:t>
            </w:r>
          </w:p>
        </w:tc>
        <w:tc>
          <w:tcPr>
            <w:tcW w:w="467" w:type="pct"/>
            <w:noWrap/>
          </w:tcPr>
          <w:p w14:paraId="3F0E314A" w14:textId="77777777" w:rsidR="00E21D6D" w:rsidRDefault="00BA72F4">
            <w:pPr>
              <w:widowControl/>
              <w:spacing w:line="240" w:lineRule="auto"/>
              <w:jc w:val="left"/>
              <w:rPr>
                <w:color w:val="000000"/>
                <w:sz w:val="18"/>
                <w:szCs w:val="18"/>
              </w:rPr>
            </w:pPr>
            <w:r>
              <w:rPr>
                <w:color w:val="000000"/>
                <w:sz w:val="18"/>
                <w:szCs w:val="18"/>
              </w:rPr>
              <w:t>2000</w:t>
            </w:r>
          </w:p>
        </w:tc>
      </w:tr>
    </w:tbl>
    <w:p w14:paraId="0D0585C9" w14:textId="77777777" w:rsidR="00E21D6D" w:rsidRDefault="00E21D6D">
      <w:pPr>
        <w:pStyle w:val="11"/>
        <w:ind w:firstLine="420"/>
        <w:sectPr w:rsidR="00E21D6D">
          <w:type w:val="continuous"/>
          <w:pgSz w:w="11906" w:h="16838"/>
          <w:pgMar w:top="1814" w:right="737" w:bottom="737" w:left="1077" w:header="907" w:footer="284" w:gutter="0"/>
          <w:cols w:space="316"/>
          <w:titlePg/>
          <w:docGrid w:type="lines" w:linePitch="312"/>
        </w:sectPr>
      </w:pPr>
    </w:p>
    <w:bookmarkEnd w:id="33"/>
    <w:p w14:paraId="55A4884C" w14:textId="77777777" w:rsidR="00E21D6D" w:rsidRDefault="00BA72F4">
      <w:pPr>
        <w:pStyle w:val="a3"/>
        <w:ind w:leftChars="-67" w:left="23" w:hangingChars="78" w:hanging="164"/>
        <w:rPr>
          <w:b/>
          <w:bCs/>
          <w:sz w:val="21"/>
          <w:szCs w:val="21"/>
        </w:rPr>
      </w:pPr>
      <w:r>
        <w:rPr>
          <w:b/>
          <w:bCs/>
          <w:sz w:val="21"/>
          <w:szCs w:val="21"/>
        </w:rPr>
        <w:t xml:space="preserve">2.1.1 </w:t>
      </w:r>
      <w:proofErr w:type="spellStart"/>
      <w:r>
        <w:rPr>
          <w:b/>
          <w:bCs/>
          <w:sz w:val="21"/>
          <w:szCs w:val="21"/>
        </w:rPr>
        <w:t>SimAct</w:t>
      </w:r>
      <w:proofErr w:type="spellEnd"/>
    </w:p>
    <w:p w14:paraId="178DDF33" w14:textId="77777777" w:rsidR="00E21D6D" w:rsidRDefault="00BA72F4">
      <w:pPr>
        <w:pStyle w:val="a3"/>
        <w:ind w:leftChars="-67" w:left="-1" w:hangingChars="78" w:hanging="140"/>
        <w:jc w:val="center"/>
      </w:pPr>
      <w:r>
        <w:rPr>
          <w:noProof/>
        </w:rPr>
        <w:drawing>
          <wp:inline distT="0" distB="0" distL="0" distR="0" wp14:anchorId="6D3F315F" wp14:editId="2C55E873">
            <wp:extent cx="2531745" cy="1242060"/>
            <wp:effectExtent l="0" t="0" r="1905" b="0"/>
            <wp:docPr id="20"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图形用户界面, 应用程序&#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543486" cy="1248099"/>
                    </a:xfrm>
                    <a:prstGeom prst="rect">
                      <a:avLst/>
                    </a:prstGeom>
                    <a:noFill/>
                    <a:ln>
                      <a:noFill/>
                    </a:ln>
                  </pic:spPr>
                </pic:pic>
              </a:graphicData>
            </a:graphic>
          </wp:inline>
        </w:drawing>
      </w:r>
    </w:p>
    <w:p w14:paraId="6F248F44" w14:textId="03A4910F" w:rsidR="00E21D6D" w:rsidRDefault="00BA72F4">
      <w:pPr>
        <w:pStyle w:val="a3"/>
        <w:ind w:leftChars="-67" w:left="-1" w:hangingChars="78" w:hanging="140"/>
        <w:jc w:val="center"/>
        <w:rPr>
          <w:b/>
          <w:bCs/>
          <w:sz w:val="21"/>
          <w:szCs w:val="21"/>
        </w:rPr>
      </w:pPr>
      <w:r>
        <w:t>图</w:t>
      </w:r>
      <w:r w:rsidR="007271A6">
        <w:rPr>
          <w:rFonts w:hint="eastAsia"/>
        </w:rPr>
        <w:t>6</w:t>
      </w:r>
      <w:r>
        <w:t xml:space="preserve"> </w:t>
      </w:r>
      <w:r>
        <w:t>实验场景布局</w:t>
      </w:r>
    </w:p>
    <w:p w14:paraId="741FCD0A" w14:textId="2917D110" w:rsidR="00E21D6D" w:rsidRDefault="00BA72F4">
      <w:pPr>
        <w:pStyle w:val="afff4"/>
        <w:spacing w:line="300" w:lineRule="exact"/>
        <w:ind w:firstLine="420"/>
        <w:rPr>
          <w:sz w:val="21"/>
          <w:szCs w:val="21"/>
        </w:rPr>
      </w:pPr>
      <w:r>
        <w:rPr>
          <w:sz w:val="21"/>
          <w:szCs w:val="21"/>
        </w:rPr>
        <w:t>自</w:t>
      </w:r>
      <w:proofErr w:type="gramStart"/>
      <w:r>
        <w:rPr>
          <w:sz w:val="21"/>
          <w:szCs w:val="21"/>
        </w:rPr>
        <w:t>建数据</w:t>
      </w:r>
      <w:proofErr w:type="gramEnd"/>
      <w:r>
        <w:rPr>
          <w:sz w:val="21"/>
          <w:szCs w:val="21"/>
        </w:rPr>
        <w:t>集</w:t>
      </w:r>
      <w:proofErr w:type="spellStart"/>
      <w:r>
        <w:rPr>
          <w:sz w:val="21"/>
          <w:szCs w:val="21"/>
        </w:rPr>
        <w:t>SimAct</w:t>
      </w:r>
      <w:proofErr w:type="spellEnd"/>
      <w:r>
        <w:rPr>
          <w:sz w:val="21"/>
          <w:szCs w:val="21"/>
        </w:rPr>
        <w:t>主要面向相似动作的细粒度识别，在会议室场景采集了由</w:t>
      </w:r>
      <w:r>
        <w:rPr>
          <w:sz w:val="21"/>
          <w:szCs w:val="21"/>
        </w:rPr>
        <w:t>10</w:t>
      </w:r>
      <w:r>
        <w:rPr>
          <w:sz w:val="21"/>
          <w:szCs w:val="21"/>
        </w:rPr>
        <w:t>名受试者执行的</w:t>
      </w:r>
      <w:r>
        <w:rPr>
          <w:sz w:val="21"/>
          <w:szCs w:val="21"/>
        </w:rPr>
        <w:t>6</w:t>
      </w:r>
      <w:r>
        <w:rPr>
          <w:sz w:val="21"/>
          <w:szCs w:val="21"/>
        </w:rPr>
        <w:t>类动作</w:t>
      </w:r>
      <w:r>
        <w:rPr>
          <w:sz w:val="21"/>
          <w:szCs w:val="21"/>
        </w:rPr>
        <w:t>(</w:t>
      </w:r>
      <w:r>
        <w:rPr>
          <w:sz w:val="21"/>
          <w:szCs w:val="21"/>
        </w:rPr>
        <w:t>挥手、招手、坐下、蹲下、</w:t>
      </w:r>
      <w:proofErr w:type="gramStart"/>
      <w:r>
        <w:rPr>
          <w:sz w:val="21"/>
          <w:szCs w:val="21"/>
        </w:rPr>
        <w:t>推和拉</w:t>
      </w:r>
      <w:proofErr w:type="gramEnd"/>
      <w:r>
        <w:rPr>
          <w:sz w:val="21"/>
          <w:szCs w:val="21"/>
        </w:rPr>
        <w:t>)</w:t>
      </w:r>
      <w:r>
        <w:rPr>
          <w:sz w:val="21"/>
          <w:szCs w:val="21"/>
        </w:rPr>
        <w:t>，实验场景布局如图</w:t>
      </w:r>
      <w:r w:rsidR="00522984">
        <w:rPr>
          <w:rFonts w:hint="eastAsia"/>
          <w:sz w:val="21"/>
          <w:szCs w:val="21"/>
        </w:rPr>
        <w:t>6</w:t>
      </w:r>
      <w:r>
        <w:rPr>
          <w:sz w:val="21"/>
          <w:szCs w:val="21"/>
        </w:rPr>
        <w:t>所示。采集系统基于</w:t>
      </w:r>
      <w:r>
        <w:rPr>
          <w:sz w:val="21"/>
          <w:szCs w:val="21"/>
        </w:rPr>
        <w:t>Intel 5300</w:t>
      </w:r>
      <w:r>
        <w:rPr>
          <w:sz w:val="21"/>
          <w:szCs w:val="21"/>
        </w:rPr>
        <w:t>无线网卡，采样率为</w:t>
      </w:r>
      <w:r>
        <w:rPr>
          <w:sz w:val="21"/>
          <w:szCs w:val="21"/>
        </w:rPr>
        <w:t>1000 Hz</w:t>
      </w:r>
      <w:r>
        <w:rPr>
          <w:sz w:val="21"/>
          <w:szCs w:val="21"/>
        </w:rPr>
        <w:t>，收发机之间距离</w:t>
      </w:r>
      <w:r>
        <w:rPr>
          <w:sz w:val="21"/>
          <w:szCs w:val="21"/>
        </w:rPr>
        <w:t>2m</w:t>
      </w:r>
      <w:r>
        <w:rPr>
          <w:sz w:val="21"/>
          <w:szCs w:val="21"/>
        </w:rPr>
        <w:t>。</w:t>
      </w:r>
    </w:p>
    <w:p w14:paraId="1CE733B5" w14:textId="77777777" w:rsidR="00E21D6D" w:rsidRDefault="00BA72F4">
      <w:pPr>
        <w:pStyle w:val="2"/>
        <w:keepNext w:val="0"/>
        <w:keepLines w:val="0"/>
        <w:tabs>
          <w:tab w:val="clear" w:pos="420"/>
          <w:tab w:val="left" w:pos="284"/>
        </w:tabs>
        <w:ind w:leftChars="-67" w:left="-141"/>
        <w:rPr>
          <w:szCs w:val="24"/>
        </w:rPr>
      </w:pPr>
      <w:r>
        <w:rPr>
          <w:szCs w:val="24"/>
        </w:rPr>
        <w:t>实验参数设置</w:t>
      </w:r>
    </w:p>
    <w:p w14:paraId="6CB76923" w14:textId="77777777" w:rsidR="00E21D6D" w:rsidRDefault="00BA72F4">
      <w:pPr>
        <w:pStyle w:val="afff4"/>
        <w:spacing w:line="300" w:lineRule="exact"/>
        <w:ind w:firstLine="420"/>
        <w:rPr>
          <w:sz w:val="21"/>
          <w:szCs w:val="21"/>
        </w:rPr>
      </w:pPr>
      <w:r>
        <w:rPr>
          <w:sz w:val="21"/>
          <w:szCs w:val="21"/>
        </w:rPr>
        <w:t>本项工作在</w:t>
      </w:r>
      <w:r>
        <w:rPr>
          <w:sz w:val="21"/>
          <w:szCs w:val="21"/>
        </w:rPr>
        <w:t>NVIDIA GeForce RTX 4070Ti Super</w:t>
      </w:r>
      <w:r>
        <w:rPr>
          <w:sz w:val="21"/>
          <w:szCs w:val="21"/>
        </w:rPr>
        <w:t>显卡上完成模型训练与验证，运行环境为</w:t>
      </w:r>
      <w:r>
        <w:rPr>
          <w:sz w:val="21"/>
          <w:szCs w:val="21"/>
        </w:rPr>
        <w:t>CUDA 12.4</w:t>
      </w:r>
      <w:r>
        <w:rPr>
          <w:sz w:val="21"/>
          <w:szCs w:val="21"/>
        </w:rPr>
        <w:t>、</w:t>
      </w:r>
      <w:r>
        <w:rPr>
          <w:sz w:val="21"/>
          <w:szCs w:val="21"/>
        </w:rPr>
        <w:t>Python 3.11</w:t>
      </w:r>
      <w:r>
        <w:rPr>
          <w:sz w:val="21"/>
          <w:szCs w:val="21"/>
        </w:rPr>
        <w:t>，并采用</w:t>
      </w:r>
      <w:r>
        <w:rPr>
          <w:sz w:val="21"/>
          <w:szCs w:val="21"/>
        </w:rPr>
        <w:t>TensorFlow/</w:t>
      </w:r>
      <w:proofErr w:type="spellStart"/>
      <w:r>
        <w:rPr>
          <w:sz w:val="21"/>
          <w:szCs w:val="21"/>
        </w:rPr>
        <w:t>PyTorch</w:t>
      </w:r>
      <w:proofErr w:type="spellEnd"/>
      <w:r>
        <w:rPr>
          <w:sz w:val="21"/>
          <w:szCs w:val="21"/>
        </w:rPr>
        <w:t>深度学习框架实现。</w:t>
      </w:r>
    </w:p>
    <w:p w14:paraId="5349615E" w14:textId="77777777" w:rsidR="00E21D6D" w:rsidRDefault="00BA72F4">
      <w:pPr>
        <w:pStyle w:val="2"/>
        <w:keepNext w:val="0"/>
        <w:keepLines w:val="0"/>
        <w:tabs>
          <w:tab w:val="clear" w:pos="420"/>
          <w:tab w:val="left" w:pos="284"/>
        </w:tabs>
        <w:ind w:leftChars="-67" w:left="283" w:hangingChars="176" w:hanging="424"/>
        <w:rPr>
          <w:szCs w:val="24"/>
        </w:rPr>
      </w:pPr>
      <w:r>
        <w:rPr>
          <w:szCs w:val="24"/>
        </w:rPr>
        <w:t>实验结果</w:t>
      </w:r>
    </w:p>
    <w:p w14:paraId="41294484" w14:textId="77777777" w:rsidR="00E21D6D" w:rsidRDefault="00BA72F4">
      <w:pPr>
        <w:pStyle w:val="a3"/>
        <w:ind w:leftChars="-67" w:left="23" w:hangingChars="78" w:hanging="164"/>
        <w:rPr>
          <w:b/>
          <w:bCs/>
          <w:sz w:val="21"/>
          <w:szCs w:val="21"/>
        </w:rPr>
      </w:pPr>
      <w:r>
        <w:rPr>
          <w:b/>
          <w:bCs/>
          <w:sz w:val="21"/>
          <w:szCs w:val="21"/>
        </w:rPr>
        <w:t xml:space="preserve">2.3.1 </w:t>
      </w:r>
      <w:proofErr w:type="spellStart"/>
      <w:r>
        <w:rPr>
          <w:rFonts w:eastAsia="黑体"/>
          <w:b/>
          <w:bCs/>
          <w:sz w:val="21"/>
          <w:szCs w:val="21"/>
        </w:rPr>
        <w:t>StanWiFi</w:t>
      </w:r>
      <w:proofErr w:type="spellEnd"/>
      <w:r>
        <w:rPr>
          <w:rFonts w:eastAsia="黑体"/>
          <w:b/>
          <w:bCs/>
          <w:sz w:val="21"/>
          <w:szCs w:val="21"/>
        </w:rPr>
        <w:t>实验结果</w:t>
      </w:r>
    </w:p>
    <w:p w14:paraId="597AF1C7" w14:textId="001A0B11" w:rsidR="00E21D6D" w:rsidRDefault="00BA72F4">
      <w:pPr>
        <w:pStyle w:val="afff4"/>
        <w:spacing w:line="300" w:lineRule="exact"/>
        <w:ind w:firstLine="420"/>
        <w:rPr>
          <w:sz w:val="21"/>
          <w:szCs w:val="21"/>
        </w:rPr>
      </w:pPr>
      <w:r>
        <w:rPr>
          <w:sz w:val="21"/>
          <w:szCs w:val="21"/>
        </w:rPr>
        <w:t>表</w:t>
      </w:r>
      <w:r>
        <w:rPr>
          <w:sz w:val="21"/>
          <w:szCs w:val="21"/>
        </w:rPr>
        <w:t>2</w:t>
      </w:r>
      <w:r>
        <w:rPr>
          <w:sz w:val="21"/>
          <w:szCs w:val="21"/>
        </w:rPr>
        <w:t>展示了本文模型与基准模型和最新模型在</w:t>
      </w:r>
      <w:proofErr w:type="spellStart"/>
      <w:r>
        <w:rPr>
          <w:sz w:val="21"/>
          <w:szCs w:val="21"/>
        </w:rPr>
        <w:t>StanWiFi</w:t>
      </w:r>
      <w:proofErr w:type="spellEnd"/>
      <w:r>
        <w:rPr>
          <w:sz w:val="21"/>
          <w:szCs w:val="21"/>
        </w:rPr>
        <w:t>数据集上进行比较分析的结果，采用的评估标准包括准确率</w:t>
      </w:r>
      <w:r>
        <w:rPr>
          <w:sz w:val="21"/>
          <w:szCs w:val="21"/>
        </w:rPr>
        <w:t>(Acc)</w:t>
      </w:r>
      <w:r>
        <w:rPr>
          <w:sz w:val="21"/>
          <w:szCs w:val="21"/>
        </w:rPr>
        <w:t>、精确度</w:t>
      </w:r>
      <w:r>
        <w:rPr>
          <w:sz w:val="21"/>
          <w:szCs w:val="21"/>
        </w:rPr>
        <w:t>(Pre)</w:t>
      </w:r>
      <w:r>
        <w:rPr>
          <w:sz w:val="21"/>
          <w:szCs w:val="21"/>
        </w:rPr>
        <w:t>、召回率和</w:t>
      </w:r>
      <w:r>
        <w:rPr>
          <w:sz w:val="21"/>
          <w:szCs w:val="21"/>
        </w:rPr>
        <w:t>F1-Score</w:t>
      </w:r>
      <w:r>
        <w:rPr>
          <w:sz w:val="21"/>
          <w:szCs w:val="21"/>
        </w:rPr>
        <w:t>。</w:t>
      </w:r>
      <w:r w:rsidR="004057D4" w:rsidRPr="004057D4">
        <w:rPr>
          <w:color w:val="EE0000"/>
          <w:sz w:val="21"/>
          <w:szCs w:val="21"/>
        </w:rPr>
        <w:t>表中部分对比模型（如</w:t>
      </w:r>
      <w:r w:rsidR="004057D4" w:rsidRPr="004057D4">
        <w:rPr>
          <w:color w:val="EE0000"/>
          <w:sz w:val="21"/>
          <w:szCs w:val="21"/>
        </w:rPr>
        <w:t xml:space="preserve"> LSTM</w:t>
      </w:r>
      <w:r w:rsidR="004057D4" w:rsidRPr="004057D4">
        <w:rPr>
          <w:color w:val="EE0000"/>
          <w:sz w:val="21"/>
          <w:szCs w:val="21"/>
        </w:rPr>
        <w:t>、</w:t>
      </w:r>
      <w:r w:rsidR="004057D4" w:rsidRPr="004057D4">
        <w:rPr>
          <w:color w:val="EE0000"/>
          <w:sz w:val="21"/>
          <w:szCs w:val="21"/>
        </w:rPr>
        <w:t>THAT</w:t>
      </w:r>
      <w:r w:rsidR="004057D4" w:rsidRPr="004057D4">
        <w:rPr>
          <w:color w:val="EE0000"/>
          <w:sz w:val="21"/>
          <w:szCs w:val="21"/>
        </w:rPr>
        <w:t>、</w:t>
      </w:r>
      <w:proofErr w:type="spellStart"/>
      <w:r w:rsidR="004057D4" w:rsidRPr="004057D4">
        <w:rPr>
          <w:color w:val="EE0000"/>
          <w:sz w:val="21"/>
          <w:szCs w:val="21"/>
        </w:rPr>
        <w:t>RGANet</w:t>
      </w:r>
      <w:proofErr w:type="spellEnd"/>
      <w:r w:rsidR="004057D4" w:rsidRPr="004057D4">
        <w:rPr>
          <w:color w:val="EE0000"/>
          <w:sz w:val="21"/>
          <w:szCs w:val="21"/>
        </w:rPr>
        <w:t>）的</w:t>
      </w:r>
      <w:r w:rsidR="004057D4" w:rsidRPr="004057D4">
        <w:rPr>
          <w:color w:val="EE0000"/>
          <w:sz w:val="21"/>
          <w:szCs w:val="21"/>
        </w:rPr>
        <w:t> Pre</w:t>
      </w:r>
      <w:r w:rsidR="004057D4" w:rsidRPr="004057D4">
        <w:rPr>
          <w:color w:val="EE0000"/>
          <w:sz w:val="21"/>
          <w:szCs w:val="21"/>
        </w:rPr>
        <w:t>、</w:t>
      </w:r>
      <w:r w:rsidR="004057D4" w:rsidRPr="004057D4">
        <w:rPr>
          <w:color w:val="EE0000"/>
          <w:sz w:val="21"/>
          <w:szCs w:val="21"/>
        </w:rPr>
        <w:t xml:space="preserve">Recall </w:t>
      </w:r>
      <w:r w:rsidR="004057D4" w:rsidRPr="004057D4">
        <w:rPr>
          <w:color w:val="EE0000"/>
          <w:sz w:val="21"/>
          <w:szCs w:val="21"/>
        </w:rPr>
        <w:t>或</w:t>
      </w:r>
      <w:r w:rsidR="004057D4" w:rsidRPr="004057D4">
        <w:rPr>
          <w:color w:val="EE0000"/>
          <w:sz w:val="21"/>
          <w:szCs w:val="21"/>
        </w:rPr>
        <w:t xml:space="preserve"> F1 </w:t>
      </w:r>
      <w:r w:rsidR="004057D4" w:rsidRPr="004057D4">
        <w:rPr>
          <w:color w:val="EE0000"/>
          <w:sz w:val="21"/>
          <w:szCs w:val="21"/>
        </w:rPr>
        <w:t>项标注为</w:t>
      </w:r>
      <w:r w:rsidR="004057D4" w:rsidRPr="004057D4">
        <w:rPr>
          <w:color w:val="EE0000"/>
          <w:sz w:val="21"/>
          <w:szCs w:val="21"/>
        </w:rPr>
        <w:t>“—”</w:t>
      </w:r>
      <w:r w:rsidR="004057D4" w:rsidRPr="004057D4">
        <w:rPr>
          <w:color w:val="EE0000"/>
          <w:sz w:val="21"/>
          <w:szCs w:val="21"/>
        </w:rPr>
        <w:t>，系依据原论文及公开代码复现时，所用实现未提供上述指</w:t>
      </w:r>
      <w:r w:rsidR="004057D4" w:rsidRPr="004057D4">
        <w:rPr>
          <w:color w:val="EE0000"/>
          <w:sz w:val="21"/>
          <w:szCs w:val="21"/>
        </w:rPr>
        <w:t>标的输出，故无法在本实验中一并给出；表中已对缺省项在表注中予以说明。</w:t>
      </w:r>
      <w:r>
        <w:rPr>
          <w:sz w:val="21"/>
          <w:szCs w:val="21"/>
        </w:rPr>
        <w:t>在单场景</w:t>
      </w:r>
      <w:proofErr w:type="spellStart"/>
      <w:r>
        <w:rPr>
          <w:sz w:val="21"/>
          <w:szCs w:val="21"/>
        </w:rPr>
        <w:t>StanWiFi</w:t>
      </w:r>
      <w:proofErr w:type="spellEnd"/>
      <w:r>
        <w:rPr>
          <w:sz w:val="21"/>
          <w:szCs w:val="21"/>
        </w:rPr>
        <w:t>数据集识别下，本文模型四项指标同时最优且识别率达到</w:t>
      </w:r>
      <w:r>
        <w:rPr>
          <w:sz w:val="21"/>
          <w:szCs w:val="21"/>
        </w:rPr>
        <w:t>99.83%</w:t>
      </w:r>
      <w:r>
        <w:rPr>
          <w:sz w:val="21"/>
          <w:szCs w:val="21"/>
        </w:rPr>
        <w:t>，核心在于表征能力与融合策略的提升：</w:t>
      </w:r>
      <w:r>
        <w:rPr>
          <w:sz w:val="21"/>
          <w:szCs w:val="21"/>
        </w:rPr>
        <w:t>LPE</w:t>
      </w:r>
      <w:r>
        <w:rPr>
          <w:sz w:val="21"/>
          <w:szCs w:val="21"/>
        </w:rPr>
        <w:t>通过数据驱动的时间对齐，提高了对不同动作节律与停顿的敏感度；</w:t>
      </w:r>
      <w:r>
        <w:rPr>
          <w:sz w:val="21"/>
          <w:szCs w:val="21"/>
        </w:rPr>
        <w:t>MRPT</w:t>
      </w:r>
      <w:r>
        <w:rPr>
          <w:sz w:val="21"/>
          <w:szCs w:val="21"/>
        </w:rPr>
        <w:t>在通道维度引入相对关系约束，增强了子载波</w:t>
      </w:r>
      <w:r>
        <w:rPr>
          <w:sz w:val="21"/>
          <w:szCs w:val="21"/>
        </w:rPr>
        <w:t>/</w:t>
      </w:r>
      <w:r>
        <w:rPr>
          <w:sz w:val="21"/>
          <w:szCs w:val="21"/>
        </w:rPr>
        <w:t>天线间的可分性；</w:t>
      </w:r>
      <w:r>
        <w:rPr>
          <w:sz w:val="21"/>
          <w:szCs w:val="21"/>
        </w:rPr>
        <w:t>KAN-GRN</w:t>
      </w:r>
      <w:r>
        <w:rPr>
          <w:sz w:val="21"/>
          <w:szCs w:val="21"/>
        </w:rPr>
        <w:t>以非线性基函数实现幅度与相位的高阶耦合，</w:t>
      </w:r>
      <w:proofErr w:type="gramStart"/>
      <w:r>
        <w:rPr>
          <w:sz w:val="21"/>
          <w:szCs w:val="21"/>
        </w:rPr>
        <w:t>使类间间隔</w:t>
      </w:r>
      <w:proofErr w:type="gramEnd"/>
      <w:r>
        <w:rPr>
          <w:sz w:val="21"/>
          <w:szCs w:val="21"/>
        </w:rPr>
        <w:t>更大、决策边界更平滑。进一步地，在同等参数量下，本模型的有效表征容量更高，训练过程收敛更快且振荡更小，减少了由优化不稳导致的性能波动。</w:t>
      </w:r>
    </w:p>
    <w:p w14:paraId="20B9869F" w14:textId="77777777" w:rsidR="00E21D6D" w:rsidRDefault="00BA72F4">
      <w:pPr>
        <w:pStyle w:val="afff4"/>
        <w:ind w:firstLine="361"/>
        <w:jc w:val="center"/>
        <w:rPr>
          <w:rFonts w:eastAsia="黑体"/>
          <w:b/>
          <w:bCs/>
          <w:sz w:val="18"/>
          <w:szCs w:val="18"/>
        </w:rPr>
      </w:pPr>
      <w:r>
        <w:rPr>
          <w:rFonts w:eastAsia="黑体"/>
          <w:b/>
          <w:bCs/>
          <w:sz w:val="18"/>
          <w:szCs w:val="18"/>
        </w:rPr>
        <w:t>表</w:t>
      </w:r>
      <w:r>
        <w:rPr>
          <w:rFonts w:eastAsia="黑体"/>
          <w:b/>
          <w:bCs/>
          <w:sz w:val="18"/>
          <w:szCs w:val="18"/>
        </w:rPr>
        <w:t xml:space="preserve">2 </w:t>
      </w:r>
      <w:proofErr w:type="spellStart"/>
      <w:r>
        <w:rPr>
          <w:rFonts w:eastAsia="黑体"/>
          <w:b/>
          <w:bCs/>
          <w:sz w:val="18"/>
          <w:szCs w:val="18"/>
        </w:rPr>
        <w:t>StanWiFi</w:t>
      </w:r>
      <w:proofErr w:type="spellEnd"/>
      <w:r>
        <w:rPr>
          <w:rFonts w:eastAsia="黑体"/>
          <w:b/>
          <w:bCs/>
          <w:sz w:val="18"/>
          <w:szCs w:val="18"/>
        </w:rPr>
        <w:t>数据集上的实验结果</w:t>
      </w:r>
    </w:p>
    <w:tbl>
      <w:tblPr>
        <w:tblW w:w="4747" w:type="dxa"/>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286"/>
        <w:gridCol w:w="769"/>
        <w:gridCol w:w="769"/>
        <w:gridCol w:w="838"/>
        <w:gridCol w:w="1085"/>
      </w:tblGrid>
      <w:tr w:rsidR="00E21D6D" w14:paraId="68BF2BE8" w14:textId="77777777">
        <w:trPr>
          <w:trHeight w:val="334"/>
          <w:jc w:val="right"/>
        </w:trPr>
        <w:tc>
          <w:tcPr>
            <w:tcW w:w="0" w:type="auto"/>
            <w:noWrap/>
          </w:tcPr>
          <w:p w14:paraId="5E12FCF8" w14:textId="77777777" w:rsidR="00E21D6D" w:rsidRDefault="00BA72F4">
            <w:pPr>
              <w:widowControl/>
              <w:spacing w:line="240" w:lineRule="auto"/>
              <w:jc w:val="center"/>
              <w:rPr>
                <w:color w:val="000000"/>
                <w:sz w:val="18"/>
                <w:szCs w:val="18"/>
              </w:rPr>
            </w:pPr>
            <w:r>
              <w:rPr>
                <w:color w:val="000000"/>
                <w:sz w:val="18"/>
                <w:szCs w:val="18"/>
              </w:rPr>
              <w:t>模型</w:t>
            </w:r>
          </w:p>
        </w:tc>
        <w:tc>
          <w:tcPr>
            <w:tcW w:w="0" w:type="auto"/>
            <w:noWrap/>
          </w:tcPr>
          <w:p w14:paraId="197FA956" w14:textId="77777777" w:rsidR="00E21D6D" w:rsidRDefault="00BA72F4">
            <w:pPr>
              <w:widowControl/>
              <w:spacing w:line="240" w:lineRule="auto"/>
              <w:jc w:val="center"/>
              <w:rPr>
                <w:color w:val="000000"/>
                <w:sz w:val="18"/>
                <w:szCs w:val="18"/>
              </w:rPr>
            </w:pPr>
            <w:r>
              <w:rPr>
                <w:color w:val="000000"/>
                <w:sz w:val="18"/>
                <w:szCs w:val="18"/>
              </w:rPr>
              <w:t>Acc</w:t>
            </w:r>
          </w:p>
        </w:tc>
        <w:tc>
          <w:tcPr>
            <w:tcW w:w="0" w:type="auto"/>
            <w:noWrap/>
          </w:tcPr>
          <w:p w14:paraId="519009A7" w14:textId="77777777" w:rsidR="00E21D6D" w:rsidRDefault="00BA72F4">
            <w:pPr>
              <w:widowControl/>
              <w:spacing w:line="240" w:lineRule="auto"/>
              <w:jc w:val="center"/>
              <w:rPr>
                <w:color w:val="000000"/>
                <w:sz w:val="18"/>
                <w:szCs w:val="18"/>
              </w:rPr>
            </w:pPr>
            <w:r>
              <w:rPr>
                <w:color w:val="000000"/>
                <w:sz w:val="18"/>
                <w:szCs w:val="18"/>
              </w:rPr>
              <w:t>Pre</w:t>
            </w:r>
          </w:p>
        </w:tc>
        <w:tc>
          <w:tcPr>
            <w:tcW w:w="0" w:type="auto"/>
            <w:noWrap/>
          </w:tcPr>
          <w:p w14:paraId="1DCF3B77" w14:textId="77777777" w:rsidR="00E21D6D" w:rsidRDefault="00BA72F4">
            <w:pPr>
              <w:widowControl/>
              <w:spacing w:line="240" w:lineRule="auto"/>
              <w:jc w:val="center"/>
              <w:rPr>
                <w:color w:val="000000"/>
                <w:sz w:val="18"/>
                <w:szCs w:val="18"/>
              </w:rPr>
            </w:pPr>
            <w:r>
              <w:rPr>
                <w:color w:val="000000"/>
                <w:sz w:val="18"/>
                <w:szCs w:val="18"/>
              </w:rPr>
              <w:t>Recall</w:t>
            </w:r>
          </w:p>
        </w:tc>
        <w:tc>
          <w:tcPr>
            <w:tcW w:w="0" w:type="auto"/>
            <w:noWrap/>
          </w:tcPr>
          <w:p w14:paraId="3228F802" w14:textId="77777777" w:rsidR="00E21D6D" w:rsidRDefault="00BA72F4">
            <w:pPr>
              <w:widowControl/>
              <w:spacing w:line="240" w:lineRule="auto"/>
              <w:jc w:val="center"/>
              <w:rPr>
                <w:color w:val="000000"/>
                <w:sz w:val="18"/>
                <w:szCs w:val="18"/>
              </w:rPr>
            </w:pPr>
            <w:r>
              <w:rPr>
                <w:color w:val="000000"/>
                <w:sz w:val="18"/>
                <w:szCs w:val="18"/>
              </w:rPr>
              <w:t>F1-Score</w:t>
            </w:r>
          </w:p>
        </w:tc>
      </w:tr>
      <w:tr w:rsidR="00E21D6D" w14:paraId="1F81CDB1" w14:textId="77777777">
        <w:trPr>
          <w:trHeight w:val="334"/>
          <w:jc w:val="right"/>
        </w:trPr>
        <w:tc>
          <w:tcPr>
            <w:tcW w:w="0" w:type="auto"/>
            <w:noWrap/>
          </w:tcPr>
          <w:p w14:paraId="0904528E" w14:textId="77777777" w:rsidR="00E21D6D" w:rsidRDefault="00BA72F4">
            <w:pPr>
              <w:widowControl/>
              <w:spacing w:line="240" w:lineRule="auto"/>
              <w:jc w:val="center"/>
              <w:rPr>
                <w:color w:val="000000"/>
                <w:sz w:val="18"/>
                <w:szCs w:val="18"/>
              </w:rPr>
            </w:pPr>
            <w:r>
              <w:rPr>
                <w:color w:val="000000"/>
                <w:sz w:val="18"/>
                <w:szCs w:val="18"/>
              </w:rPr>
              <w:t>LSTM</w:t>
            </w:r>
          </w:p>
        </w:tc>
        <w:tc>
          <w:tcPr>
            <w:tcW w:w="0" w:type="auto"/>
            <w:noWrap/>
          </w:tcPr>
          <w:p w14:paraId="05DFBAF3" w14:textId="77777777" w:rsidR="00E21D6D" w:rsidRDefault="00BA72F4">
            <w:pPr>
              <w:widowControl/>
              <w:spacing w:line="240" w:lineRule="auto"/>
              <w:jc w:val="center"/>
              <w:rPr>
                <w:color w:val="000000"/>
                <w:sz w:val="18"/>
                <w:szCs w:val="18"/>
              </w:rPr>
            </w:pPr>
            <w:r>
              <w:rPr>
                <w:color w:val="000000"/>
                <w:sz w:val="18"/>
                <w:szCs w:val="18"/>
              </w:rPr>
              <w:t>91.4</w:t>
            </w:r>
          </w:p>
        </w:tc>
        <w:tc>
          <w:tcPr>
            <w:tcW w:w="0" w:type="auto"/>
            <w:noWrap/>
          </w:tcPr>
          <w:p w14:paraId="7313B9F1"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56D13F32"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347249B1"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090A7829" w14:textId="77777777">
        <w:trPr>
          <w:trHeight w:val="334"/>
          <w:jc w:val="right"/>
        </w:trPr>
        <w:tc>
          <w:tcPr>
            <w:tcW w:w="0" w:type="auto"/>
            <w:noWrap/>
          </w:tcPr>
          <w:p w14:paraId="51BCB03A" w14:textId="77777777" w:rsidR="00E21D6D" w:rsidRDefault="00BA72F4">
            <w:pPr>
              <w:widowControl/>
              <w:spacing w:line="240" w:lineRule="auto"/>
              <w:jc w:val="center"/>
              <w:rPr>
                <w:color w:val="000000"/>
                <w:sz w:val="18"/>
                <w:szCs w:val="18"/>
              </w:rPr>
            </w:pPr>
            <w:r>
              <w:rPr>
                <w:color w:val="000000"/>
                <w:sz w:val="18"/>
                <w:szCs w:val="18"/>
              </w:rPr>
              <w:t>THAT</w:t>
            </w:r>
          </w:p>
        </w:tc>
        <w:tc>
          <w:tcPr>
            <w:tcW w:w="0" w:type="auto"/>
            <w:noWrap/>
          </w:tcPr>
          <w:p w14:paraId="4EC1925C" w14:textId="77777777" w:rsidR="00E21D6D" w:rsidRDefault="00BA72F4">
            <w:pPr>
              <w:widowControl/>
              <w:spacing w:line="240" w:lineRule="auto"/>
              <w:jc w:val="center"/>
              <w:rPr>
                <w:color w:val="000000"/>
                <w:sz w:val="18"/>
                <w:szCs w:val="18"/>
              </w:rPr>
            </w:pPr>
            <w:r>
              <w:rPr>
                <w:color w:val="000000"/>
                <w:sz w:val="18"/>
                <w:szCs w:val="18"/>
              </w:rPr>
              <w:t>97.2</w:t>
            </w:r>
          </w:p>
        </w:tc>
        <w:tc>
          <w:tcPr>
            <w:tcW w:w="0" w:type="auto"/>
            <w:noWrap/>
          </w:tcPr>
          <w:p w14:paraId="7318C5D6"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186A8A98"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tcPr>
          <w:p w14:paraId="4A53B9C4"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5EE90C2C" w14:textId="77777777">
        <w:trPr>
          <w:trHeight w:val="334"/>
          <w:jc w:val="right"/>
        </w:trPr>
        <w:tc>
          <w:tcPr>
            <w:tcW w:w="0" w:type="auto"/>
            <w:noWrap/>
          </w:tcPr>
          <w:p w14:paraId="71B07C35" w14:textId="77777777" w:rsidR="00E21D6D" w:rsidRDefault="00BA72F4">
            <w:pPr>
              <w:widowControl/>
              <w:spacing w:line="240" w:lineRule="auto"/>
              <w:jc w:val="center"/>
              <w:rPr>
                <w:color w:val="000000"/>
                <w:sz w:val="18"/>
                <w:szCs w:val="18"/>
              </w:rPr>
            </w:pPr>
            <w:r>
              <w:rPr>
                <w:color w:val="000000"/>
                <w:sz w:val="18"/>
                <w:szCs w:val="18"/>
              </w:rPr>
              <w:t>CNN-GRU</w:t>
            </w:r>
          </w:p>
        </w:tc>
        <w:tc>
          <w:tcPr>
            <w:tcW w:w="0" w:type="auto"/>
            <w:noWrap/>
          </w:tcPr>
          <w:p w14:paraId="1A99E9C1" w14:textId="77777777" w:rsidR="00E21D6D" w:rsidRDefault="00BA72F4">
            <w:pPr>
              <w:widowControl/>
              <w:spacing w:line="240" w:lineRule="auto"/>
              <w:jc w:val="center"/>
              <w:rPr>
                <w:color w:val="000000"/>
                <w:sz w:val="18"/>
                <w:szCs w:val="18"/>
              </w:rPr>
            </w:pPr>
            <w:r>
              <w:rPr>
                <w:color w:val="000000"/>
                <w:sz w:val="18"/>
                <w:szCs w:val="18"/>
              </w:rPr>
              <w:t>95</w:t>
            </w:r>
          </w:p>
        </w:tc>
        <w:tc>
          <w:tcPr>
            <w:tcW w:w="0" w:type="auto"/>
            <w:noWrap/>
          </w:tcPr>
          <w:p w14:paraId="1DA94531" w14:textId="77777777" w:rsidR="00E21D6D" w:rsidRDefault="00BA72F4">
            <w:pPr>
              <w:widowControl/>
              <w:spacing w:line="240" w:lineRule="auto"/>
              <w:jc w:val="center"/>
              <w:rPr>
                <w:color w:val="000000"/>
                <w:sz w:val="18"/>
                <w:szCs w:val="18"/>
              </w:rPr>
            </w:pPr>
            <w:r>
              <w:rPr>
                <w:color w:val="000000"/>
                <w:sz w:val="18"/>
                <w:szCs w:val="18"/>
              </w:rPr>
              <w:t>94.23</w:t>
            </w:r>
          </w:p>
        </w:tc>
        <w:tc>
          <w:tcPr>
            <w:tcW w:w="0" w:type="auto"/>
            <w:noWrap/>
          </w:tcPr>
          <w:p w14:paraId="01D0257F" w14:textId="77777777" w:rsidR="00E21D6D" w:rsidRDefault="00BA72F4">
            <w:pPr>
              <w:widowControl/>
              <w:spacing w:line="240" w:lineRule="auto"/>
              <w:jc w:val="center"/>
              <w:rPr>
                <w:color w:val="000000"/>
                <w:sz w:val="18"/>
                <w:szCs w:val="18"/>
              </w:rPr>
            </w:pPr>
            <w:r>
              <w:rPr>
                <w:color w:val="000000"/>
                <w:sz w:val="18"/>
                <w:szCs w:val="18"/>
              </w:rPr>
              <w:t>94.65</w:t>
            </w:r>
          </w:p>
        </w:tc>
        <w:tc>
          <w:tcPr>
            <w:tcW w:w="0" w:type="auto"/>
            <w:noWrap/>
          </w:tcPr>
          <w:p w14:paraId="293B318F" w14:textId="77777777" w:rsidR="00E21D6D" w:rsidRDefault="00BA72F4">
            <w:pPr>
              <w:widowControl/>
              <w:spacing w:line="240" w:lineRule="auto"/>
              <w:jc w:val="center"/>
              <w:rPr>
                <w:color w:val="000000"/>
                <w:sz w:val="18"/>
                <w:szCs w:val="18"/>
              </w:rPr>
            </w:pPr>
            <w:r>
              <w:rPr>
                <w:color w:val="000000"/>
                <w:sz w:val="18"/>
                <w:szCs w:val="18"/>
              </w:rPr>
              <w:t>95.01</w:t>
            </w:r>
          </w:p>
        </w:tc>
      </w:tr>
      <w:tr w:rsidR="00E21D6D" w14:paraId="1EBC1A7D" w14:textId="77777777">
        <w:trPr>
          <w:trHeight w:val="334"/>
          <w:jc w:val="right"/>
        </w:trPr>
        <w:tc>
          <w:tcPr>
            <w:tcW w:w="0" w:type="auto"/>
            <w:noWrap/>
          </w:tcPr>
          <w:p w14:paraId="2D84E0EE" w14:textId="77777777" w:rsidR="00E21D6D" w:rsidRDefault="00BA72F4">
            <w:pPr>
              <w:widowControl/>
              <w:spacing w:line="240" w:lineRule="auto"/>
              <w:jc w:val="center"/>
              <w:rPr>
                <w:color w:val="000000"/>
                <w:sz w:val="18"/>
                <w:szCs w:val="18"/>
              </w:rPr>
            </w:pPr>
            <w:proofErr w:type="spellStart"/>
            <w:r>
              <w:rPr>
                <w:color w:val="000000"/>
                <w:sz w:val="18"/>
                <w:szCs w:val="18"/>
              </w:rPr>
              <w:t>RGANet</w:t>
            </w:r>
            <w:proofErr w:type="spellEnd"/>
          </w:p>
        </w:tc>
        <w:tc>
          <w:tcPr>
            <w:tcW w:w="0" w:type="auto"/>
            <w:noWrap/>
          </w:tcPr>
          <w:p w14:paraId="5DB5E858" w14:textId="77777777" w:rsidR="00E21D6D" w:rsidRDefault="00BA72F4">
            <w:pPr>
              <w:widowControl/>
              <w:spacing w:line="240" w:lineRule="auto"/>
              <w:jc w:val="center"/>
              <w:rPr>
                <w:color w:val="000000"/>
                <w:sz w:val="18"/>
                <w:szCs w:val="18"/>
              </w:rPr>
            </w:pPr>
            <w:r>
              <w:rPr>
                <w:color w:val="000000"/>
                <w:sz w:val="18"/>
                <w:szCs w:val="18"/>
              </w:rPr>
              <w:t>97.31</w:t>
            </w:r>
          </w:p>
        </w:tc>
        <w:tc>
          <w:tcPr>
            <w:tcW w:w="0" w:type="auto"/>
            <w:noWrap/>
          </w:tcPr>
          <w:p w14:paraId="269F68AA" w14:textId="77777777" w:rsidR="00E21D6D" w:rsidRDefault="00BA72F4">
            <w:pPr>
              <w:widowControl/>
              <w:spacing w:line="240" w:lineRule="auto"/>
              <w:jc w:val="center"/>
              <w:rPr>
                <w:color w:val="000000"/>
                <w:sz w:val="18"/>
                <w:szCs w:val="18"/>
              </w:rPr>
            </w:pPr>
            <w:r>
              <w:rPr>
                <w:color w:val="000000"/>
                <w:sz w:val="18"/>
                <w:szCs w:val="18"/>
              </w:rPr>
              <w:t>99.5</w:t>
            </w:r>
          </w:p>
        </w:tc>
        <w:tc>
          <w:tcPr>
            <w:tcW w:w="0" w:type="auto"/>
            <w:noWrap/>
          </w:tcPr>
          <w:p w14:paraId="4C7EFC6D" w14:textId="77777777" w:rsidR="00E21D6D" w:rsidRDefault="00BA72F4">
            <w:pPr>
              <w:widowControl/>
              <w:spacing w:line="240" w:lineRule="auto"/>
              <w:jc w:val="center"/>
              <w:rPr>
                <w:color w:val="000000"/>
                <w:sz w:val="18"/>
                <w:szCs w:val="18"/>
              </w:rPr>
            </w:pPr>
            <w:r>
              <w:rPr>
                <w:color w:val="000000"/>
                <w:sz w:val="18"/>
                <w:szCs w:val="18"/>
              </w:rPr>
              <w:t>99.43</w:t>
            </w:r>
          </w:p>
        </w:tc>
        <w:tc>
          <w:tcPr>
            <w:tcW w:w="0" w:type="auto"/>
            <w:noWrap/>
          </w:tcPr>
          <w:p w14:paraId="3EA6C40E"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5182AB9F" w14:textId="77777777">
        <w:trPr>
          <w:trHeight w:val="334"/>
          <w:jc w:val="right"/>
        </w:trPr>
        <w:tc>
          <w:tcPr>
            <w:tcW w:w="0" w:type="auto"/>
            <w:noWrap/>
          </w:tcPr>
          <w:p w14:paraId="3150F93D" w14:textId="77777777" w:rsidR="00E21D6D" w:rsidRDefault="00BA72F4">
            <w:pPr>
              <w:widowControl/>
              <w:spacing w:line="240" w:lineRule="auto"/>
              <w:jc w:val="center"/>
              <w:rPr>
                <w:color w:val="000000"/>
                <w:sz w:val="18"/>
                <w:szCs w:val="18"/>
              </w:rPr>
            </w:pPr>
            <w:r>
              <w:rPr>
                <w:color w:val="000000"/>
                <w:sz w:val="18"/>
                <w:szCs w:val="18"/>
              </w:rPr>
              <w:t>本文模型</w:t>
            </w:r>
          </w:p>
        </w:tc>
        <w:tc>
          <w:tcPr>
            <w:tcW w:w="0" w:type="auto"/>
            <w:noWrap/>
          </w:tcPr>
          <w:p w14:paraId="0A766C1C" w14:textId="77777777" w:rsidR="00E21D6D" w:rsidRDefault="00BA72F4">
            <w:pPr>
              <w:widowControl/>
              <w:spacing w:line="240" w:lineRule="auto"/>
              <w:jc w:val="center"/>
              <w:rPr>
                <w:color w:val="000000"/>
                <w:sz w:val="18"/>
                <w:szCs w:val="18"/>
              </w:rPr>
            </w:pPr>
            <w:r>
              <w:rPr>
                <w:color w:val="000000"/>
                <w:sz w:val="18"/>
                <w:szCs w:val="18"/>
              </w:rPr>
              <w:t>99.83</w:t>
            </w:r>
          </w:p>
        </w:tc>
        <w:tc>
          <w:tcPr>
            <w:tcW w:w="0" w:type="auto"/>
            <w:noWrap/>
          </w:tcPr>
          <w:p w14:paraId="7C1E2491" w14:textId="77777777" w:rsidR="00E21D6D" w:rsidRDefault="00BA72F4">
            <w:pPr>
              <w:widowControl/>
              <w:spacing w:line="240" w:lineRule="auto"/>
              <w:jc w:val="center"/>
              <w:rPr>
                <w:color w:val="000000"/>
                <w:sz w:val="18"/>
                <w:szCs w:val="18"/>
              </w:rPr>
            </w:pPr>
            <w:r>
              <w:rPr>
                <w:color w:val="000000"/>
                <w:sz w:val="18"/>
                <w:szCs w:val="18"/>
              </w:rPr>
              <w:t>99.86</w:t>
            </w:r>
          </w:p>
        </w:tc>
        <w:tc>
          <w:tcPr>
            <w:tcW w:w="0" w:type="auto"/>
            <w:noWrap/>
          </w:tcPr>
          <w:p w14:paraId="2B6DC9EF" w14:textId="77777777" w:rsidR="00E21D6D" w:rsidRDefault="00BA72F4">
            <w:pPr>
              <w:widowControl/>
              <w:spacing w:line="240" w:lineRule="auto"/>
              <w:jc w:val="center"/>
              <w:rPr>
                <w:color w:val="000000"/>
                <w:sz w:val="18"/>
                <w:szCs w:val="18"/>
              </w:rPr>
            </w:pPr>
            <w:r>
              <w:rPr>
                <w:color w:val="000000"/>
                <w:sz w:val="18"/>
                <w:szCs w:val="18"/>
              </w:rPr>
              <w:t>99.63</w:t>
            </w:r>
          </w:p>
        </w:tc>
        <w:tc>
          <w:tcPr>
            <w:tcW w:w="0" w:type="auto"/>
            <w:noWrap/>
          </w:tcPr>
          <w:p w14:paraId="2DE8A806" w14:textId="77777777" w:rsidR="00E21D6D" w:rsidRDefault="00BA72F4">
            <w:pPr>
              <w:widowControl/>
              <w:spacing w:line="240" w:lineRule="auto"/>
              <w:jc w:val="center"/>
              <w:rPr>
                <w:color w:val="000000"/>
                <w:sz w:val="18"/>
                <w:szCs w:val="18"/>
              </w:rPr>
            </w:pPr>
            <w:r>
              <w:rPr>
                <w:color w:val="000000"/>
                <w:sz w:val="18"/>
                <w:szCs w:val="18"/>
              </w:rPr>
              <w:t>99.75</w:t>
            </w:r>
          </w:p>
        </w:tc>
      </w:tr>
    </w:tbl>
    <w:p w14:paraId="77C56010" w14:textId="77777777" w:rsidR="00E21D6D" w:rsidRDefault="00BA72F4">
      <w:pPr>
        <w:pStyle w:val="a3"/>
        <w:ind w:leftChars="-67" w:left="23" w:hangingChars="78" w:hanging="164"/>
        <w:rPr>
          <w:rFonts w:eastAsia="黑体"/>
          <w:b/>
          <w:bCs/>
          <w:sz w:val="21"/>
          <w:szCs w:val="21"/>
        </w:rPr>
      </w:pPr>
      <w:bookmarkStart w:id="37" w:name="OLE_LINK50"/>
      <w:r>
        <w:rPr>
          <w:b/>
          <w:bCs/>
          <w:sz w:val="21"/>
          <w:szCs w:val="21"/>
        </w:rPr>
        <w:t xml:space="preserve">2.3.2 </w:t>
      </w:r>
      <w:proofErr w:type="spellStart"/>
      <w:r>
        <w:rPr>
          <w:rFonts w:eastAsia="黑体"/>
          <w:b/>
          <w:bCs/>
          <w:sz w:val="21"/>
          <w:szCs w:val="21"/>
        </w:rPr>
        <w:t>MultiEnv</w:t>
      </w:r>
      <w:proofErr w:type="spellEnd"/>
      <w:r>
        <w:rPr>
          <w:rFonts w:eastAsia="黑体"/>
          <w:b/>
          <w:bCs/>
          <w:sz w:val="21"/>
          <w:szCs w:val="21"/>
        </w:rPr>
        <w:t>实验结果</w:t>
      </w:r>
    </w:p>
    <w:p w14:paraId="635A2F47" w14:textId="77777777" w:rsidR="00E21D6D" w:rsidRDefault="00BA72F4">
      <w:pPr>
        <w:pStyle w:val="afff4"/>
        <w:ind w:firstLineChars="0" w:firstLine="0"/>
        <w:jc w:val="center"/>
        <w:rPr>
          <w:rFonts w:eastAsia="黑体"/>
          <w:b/>
          <w:bCs/>
          <w:sz w:val="18"/>
          <w:szCs w:val="18"/>
        </w:rPr>
      </w:pPr>
      <w:r>
        <w:rPr>
          <w:rFonts w:eastAsia="黑体"/>
          <w:b/>
          <w:bCs/>
          <w:sz w:val="18"/>
          <w:szCs w:val="18"/>
        </w:rPr>
        <w:t>表</w:t>
      </w:r>
      <w:r>
        <w:rPr>
          <w:rFonts w:eastAsia="黑体"/>
          <w:b/>
          <w:bCs/>
          <w:sz w:val="18"/>
          <w:szCs w:val="18"/>
        </w:rPr>
        <w:t xml:space="preserve">3 </w:t>
      </w:r>
      <w:proofErr w:type="spellStart"/>
      <w:r>
        <w:rPr>
          <w:rFonts w:eastAsia="黑体"/>
          <w:b/>
          <w:bCs/>
          <w:sz w:val="18"/>
          <w:szCs w:val="18"/>
        </w:rPr>
        <w:t>MultiEnv</w:t>
      </w:r>
      <w:proofErr w:type="spellEnd"/>
      <w:r>
        <w:rPr>
          <w:rFonts w:eastAsia="黑体"/>
          <w:b/>
          <w:bCs/>
          <w:sz w:val="18"/>
          <w:szCs w:val="18"/>
        </w:rPr>
        <w:t>数据集上的实验结果</w:t>
      </w:r>
    </w:p>
    <w:tbl>
      <w:tblPr>
        <w:tblW w:w="4853"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983"/>
        <w:gridCol w:w="1134"/>
        <w:gridCol w:w="621"/>
        <w:gridCol w:w="676"/>
        <w:gridCol w:w="676"/>
        <w:gridCol w:w="763"/>
      </w:tblGrid>
      <w:tr w:rsidR="00E21D6D" w14:paraId="6B67F4B8" w14:textId="77777777">
        <w:trPr>
          <w:trHeight w:val="213"/>
        </w:trPr>
        <w:tc>
          <w:tcPr>
            <w:tcW w:w="983" w:type="dxa"/>
            <w:noWrap/>
            <w:vAlign w:val="center"/>
          </w:tcPr>
          <w:p w14:paraId="2C8DDB0F" w14:textId="77777777" w:rsidR="00E21D6D" w:rsidRDefault="00BA72F4">
            <w:pPr>
              <w:widowControl/>
              <w:spacing w:line="240" w:lineRule="auto"/>
              <w:ind w:left="164" w:hangingChars="91" w:hanging="164"/>
              <w:jc w:val="center"/>
              <w:rPr>
                <w:color w:val="000000"/>
                <w:sz w:val="18"/>
                <w:szCs w:val="18"/>
              </w:rPr>
            </w:pPr>
            <w:r>
              <w:rPr>
                <w:color w:val="000000"/>
                <w:sz w:val="18"/>
                <w:szCs w:val="18"/>
              </w:rPr>
              <w:t>实验环境</w:t>
            </w:r>
          </w:p>
        </w:tc>
        <w:tc>
          <w:tcPr>
            <w:tcW w:w="1134" w:type="dxa"/>
            <w:noWrap/>
            <w:vAlign w:val="center"/>
          </w:tcPr>
          <w:p w14:paraId="59198B4A" w14:textId="77777777" w:rsidR="00E21D6D" w:rsidRDefault="00BA72F4">
            <w:pPr>
              <w:widowControl/>
              <w:spacing w:line="240" w:lineRule="auto"/>
              <w:jc w:val="center"/>
              <w:rPr>
                <w:color w:val="000000"/>
                <w:sz w:val="18"/>
                <w:szCs w:val="18"/>
              </w:rPr>
            </w:pPr>
            <w:r>
              <w:rPr>
                <w:color w:val="000000"/>
                <w:sz w:val="18"/>
                <w:szCs w:val="18"/>
              </w:rPr>
              <w:t>Model</w:t>
            </w:r>
          </w:p>
        </w:tc>
        <w:tc>
          <w:tcPr>
            <w:tcW w:w="621" w:type="dxa"/>
            <w:noWrap/>
            <w:vAlign w:val="center"/>
          </w:tcPr>
          <w:p w14:paraId="4401829B" w14:textId="77777777" w:rsidR="00E21D6D" w:rsidRDefault="00BA72F4">
            <w:pPr>
              <w:widowControl/>
              <w:spacing w:line="240" w:lineRule="auto"/>
              <w:jc w:val="center"/>
              <w:rPr>
                <w:color w:val="000000"/>
                <w:sz w:val="18"/>
                <w:szCs w:val="18"/>
              </w:rPr>
            </w:pPr>
            <w:r>
              <w:rPr>
                <w:color w:val="000000"/>
                <w:sz w:val="18"/>
                <w:szCs w:val="18"/>
              </w:rPr>
              <w:t>Acc</w:t>
            </w:r>
          </w:p>
        </w:tc>
        <w:tc>
          <w:tcPr>
            <w:tcW w:w="676" w:type="dxa"/>
            <w:noWrap/>
            <w:vAlign w:val="center"/>
          </w:tcPr>
          <w:p w14:paraId="08FC3D4B" w14:textId="77777777" w:rsidR="00E21D6D" w:rsidRDefault="00BA72F4">
            <w:pPr>
              <w:widowControl/>
              <w:spacing w:line="240" w:lineRule="auto"/>
              <w:jc w:val="center"/>
              <w:rPr>
                <w:color w:val="000000"/>
                <w:sz w:val="18"/>
                <w:szCs w:val="18"/>
              </w:rPr>
            </w:pPr>
            <w:r>
              <w:rPr>
                <w:color w:val="000000"/>
                <w:sz w:val="18"/>
                <w:szCs w:val="18"/>
              </w:rPr>
              <w:t>Pre</w:t>
            </w:r>
          </w:p>
        </w:tc>
        <w:tc>
          <w:tcPr>
            <w:tcW w:w="676" w:type="dxa"/>
            <w:noWrap/>
            <w:vAlign w:val="center"/>
          </w:tcPr>
          <w:p w14:paraId="4FC81693" w14:textId="77777777" w:rsidR="00E21D6D" w:rsidRDefault="00BA72F4">
            <w:pPr>
              <w:widowControl/>
              <w:spacing w:line="240" w:lineRule="auto"/>
              <w:jc w:val="center"/>
              <w:rPr>
                <w:color w:val="000000"/>
                <w:sz w:val="18"/>
                <w:szCs w:val="18"/>
              </w:rPr>
            </w:pPr>
            <w:r>
              <w:rPr>
                <w:color w:val="000000"/>
                <w:sz w:val="18"/>
                <w:szCs w:val="18"/>
              </w:rPr>
              <w:t>Recall</w:t>
            </w:r>
          </w:p>
        </w:tc>
        <w:tc>
          <w:tcPr>
            <w:tcW w:w="763" w:type="dxa"/>
            <w:noWrap/>
            <w:vAlign w:val="center"/>
          </w:tcPr>
          <w:p w14:paraId="4A16E54F" w14:textId="77777777" w:rsidR="00E21D6D" w:rsidRDefault="00BA72F4">
            <w:pPr>
              <w:widowControl/>
              <w:spacing w:line="240" w:lineRule="auto"/>
              <w:jc w:val="center"/>
              <w:rPr>
                <w:color w:val="000000"/>
                <w:sz w:val="18"/>
                <w:szCs w:val="18"/>
              </w:rPr>
            </w:pPr>
            <w:r>
              <w:rPr>
                <w:color w:val="000000"/>
                <w:sz w:val="18"/>
                <w:szCs w:val="18"/>
              </w:rPr>
              <w:t>F1-Score</w:t>
            </w:r>
          </w:p>
        </w:tc>
      </w:tr>
      <w:tr w:rsidR="00E21D6D" w14:paraId="26BC300B" w14:textId="77777777">
        <w:trPr>
          <w:trHeight w:val="213"/>
        </w:trPr>
        <w:tc>
          <w:tcPr>
            <w:tcW w:w="983" w:type="dxa"/>
            <w:vMerge w:val="restart"/>
            <w:noWrap/>
            <w:vAlign w:val="center"/>
          </w:tcPr>
          <w:p w14:paraId="0E241BB3" w14:textId="77777777" w:rsidR="00E21D6D" w:rsidRDefault="00BA72F4">
            <w:pPr>
              <w:widowControl/>
              <w:spacing w:line="240" w:lineRule="auto"/>
              <w:jc w:val="center"/>
              <w:rPr>
                <w:color w:val="000000"/>
                <w:sz w:val="18"/>
                <w:szCs w:val="18"/>
              </w:rPr>
            </w:pPr>
            <w:r>
              <w:rPr>
                <w:color w:val="000000"/>
                <w:sz w:val="18"/>
                <w:szCs w:val="18"/>
              </w:rPr>
              <w:t>办公室</w:t>
            </w:r>
          </w:p>
        </w:tc>
        <w:tc>
          <w:tcPr>
            <w:tcW w:w="1134" w:type="dxa"/>
            <w:noWrap/>
            <w:vAlign w:val="center"/>
          </w:tcPr>
          <w:p w14:paraId="1A47683D" w14:textId="77777777" w:rsidR="00E21D6D" w:rsidRDefault="00BA72F4">
            <w:pPr>
              <w:widowControl/>
              <w:spacing w:line="240" w:lineRule="auto"/>
              <w:jc w:val="center"/>
              <w:rPr>
                <w:color w:val="000000"/>
                <w:sz w:val="18"/>
                <w:szCs w:val="18"/>
              </w:rPr>
            </w:pPr>
            <w:r>
              <w:rPr>
                <w:color w:val="000000"/>
                <w:sz w:val="18"/>
                <w:szCs w:val="18"/>
              </w:rPr>
              <w:t>LSTM</w:t>
            </w:r>
          </w:p>
        </w:tc>
        <w:tc>
          <w:tcPr>
            <w:tcW w:w="621" w:type="dxa"/>
            <w:noWrap/>
            <w:vAlign w:val="center"/>
          </w:tcPr>
          <w:p w14:paraId="4076A734" w14:textId="77777777" w:rsidR="00E21D6D" w:rsidRDefault="00BA72F4">
            <w:pPr>
              <w:widowControl/>
              <w:spacing w:line="240" w:lineRule="auto"/>
              <w:jc w:val="center"/>
              <w:rPr>
                <w:color w:val="000000"/>
                <w:sz w:val="18"/>
                <w:szCs w:val="18"/>
              </w:rPr>
            </w:pPr>
            <w:r>
              <w:rPr>
                <w:color w:val="000000"/>
                <w:sz w:val="18"/>
                <w:szCs w:val="18"/>
              </w:rPr>
              <w:t>94.03</w:t>
            </w:r>
          </w:p>
        </w:tc>
        <w:tc>
          <w:tcPr>
            <w:tcW w:w="676" w:type="dxa"/>
            <w:noWrap/>
            <w:vAlign w:val="center"/>
          </w:tcPr>
          <w:p w14:paraId="22F954D4" w14:textId="77777777" w:rsidR="00E21D6D" w:rsidRDefault="00BA72F4">
            <w:pPr>
              <w:widowControl/>
              <w:spacing w:line="240" w:lineRule="auto"/>
              <w:jc w:val="center"/>
              <w:rPr>
                <w:color w:val="000000"/>
                <w:sz w:val="18"/>
                <w:szCs w:val="18"/>
              </w:rPr>
            </w:pPr>
            <w:r>
              <w:rPr>
                <w:color w:val="000000"/>
                <w:sz w:val="18"/>
                <w:szCs w:val="18"/>
              </w:rPr>
              <w:t>-</w:t>
            </w:r>
          </w:p>
        </w:tc>
        <w:tc>
          <w:tcPr>
            <w:tcW w:w="676" w:type="dxa"/>
            <w:noWrap/>
            <w:vAlign w:val="center"/>
          </w:tcPr>
          <w:p w14:paraId="523801CF" w14:textId="77777777" w:rsidR="00E21D6D" w:rsidRDefault="00BA72F4">
            <w:pPr>
              <w:widowControl/>
              <w:spacing w:line="240" w:lineRule="auto"/>
              <w:jc w:val="center"/>
              <w:rPr>
                <w:color w:val="000000"/>
                <w:sz w:val="18"/>
                <w:szCs w:val="18"/>
              </w:rPr>
            </w:pPr>
            <w:r>
              <w:rPr>
                <w:color w:val="000000"/>
                <w:sz w:val="18"/>
                <w:szCs w:val="18"/>
              </w:rPr>
              <w:t>-</w:t>
            </w:r>
          </w:p>
        </w:tc>
        <w:tc>
          <w:tcPr>
            <w:tcW w:w="763" w:type="dxa"/>
            <w:noWrap/>
            <w:vAlign w:val="center"/>
          </w:tcPr>
          <w:p w14:paraId="49AA5643"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493F23F4" w14:textId="77777777">
        <w:trPr>
          <w:trHeight w:val="213"/>
        </w:trPr>
        <w:tc>
          <w:tcPr>
            <w:tcW w:w="983" w:type="dxa"/>
            <w:vMerge/>
            <w:vAlign w:val="center"/>
          </w:tcPr>
          <w:p w14:paraId="1C8BD876" w14:textId="77777777" w:rsidR="00E21D6D" w:rsidRDefault="00E21D6D">
            <w:pPr>
              <w:widowControl/>
              <w:spacing w:line="240" w:lineRule="auto"/>
              <w:jc w:val="center"/>
              <w:rPr>
                <w:color w:val="000000"/>
                <w:sz w:val="18"/>
                <w:szCs w:val="18"/>
              </w:rPr>
            </w:pPr>
          </w:p>
        </w:tc>
        <w:tc>
          <w:tcPr>
            <w:tcW w:w="1134" w:type="dxa"/>
            <w:noWrap/>
            <w:vAlign w:val="center"/>
          </w:tcPr>
          <w:p w14:paraId="3BFBDEC4" w14:textId="77777777" w:rsidR="00E21D6D" w:rsidRDefault="00BA72F4">
            <w:pPr>
              <w:widowControl/>
              <w:spacing w:line="240" w:lineRule="auto"/>
              <w:jc w:val="center"/>
              <w:rPr>
                <w:color w:val="000000"/>
                <w:sz w:val="18"/>
                <w:szCs w:val="18"/>
              </w:rPr>
            </w:pPr>
            <w:r>
              <w:rPr>
                <w:color w:val="000000"/>
                <w:sz w:val="18"/>
                <w:szCs w:val="18"/>
              </w:rPr>
              <w:t>THAT</w:t>
            </w:r>
          </w:p>
        </w:tc>
        <w:tc>
          <w:tcPr>
            <w:tcW w:w="621" w:type="dxa"/>
            <w:noWrap/>
            <w:vAlign w:val="center"/>
          </w:tcPr>
          <w:p w14:paraId="489DCC03" w14:textId="77777777" w:rsidR="00E21D6D" w:rsidRDefault="00BA72F4">
            <w:pPr>
              <w:widowControl/>
              <w:spacing w:line="240" w:lineRule="auto"/>
              <w:jc w:val="center"/>
              <w:rPr>
                <w:color w:val="000000"/>
                <w:sz w:val="18"/>
                <w:szCs w:val="18"/>
              </w:rPr>
            </w:pPr>
            <w:r>
              <w:rPr>
                <w:color w:val="000000"/>
                <w:sz w:val="18"/>
                <w:szCs w:val="18"/>
              </w:rPr>
              <w:t>96.95</w:t>
            </w:r>
          </w:p>
        </w:tc>
        <w:tc>
          <w:tcPr>
            <w:tcW w:w="676" w:type="dxa"/>
            <w:noWrap/>
            <w:vAlign w:val="center"/>
          </w:tcPr>
          <w:p w14:paraId="68A85B84" w14:textId="77777777" w:rsidR="00E21D6D" w:rsidRDefault="00BA72F4">
            <w:pPr>
              <w:widowControl/>
              <w:spacing w:line="240" w:lineRule="auto"/>
              <w:jc w:val="center"/>
              <w:rPr>
                <w:color w:val="000000"/>
                <w:sz w:val="18"/>
                <w:szCs w:val="18"/>
              </w:rPr>
            </w:pPr>
            <w:r>
              <w:rPr>
                <w:color w:val="000000"/>
                <w:sz w:val="18"/>
                <w:szCs w:val="18"/>
              </w:rPr>
              <w:t>96.28</w:t>
            </w:r>
          </w:p>
        </w:tc>
        <w:tc>
          <w:tcPr>
            <w:tcW w:w="676" w:type="dxa"/>
            <w:noWrap/>
            <w:vAlign w:val="center"/>
          </w:tcPr>
          <w:p w14:paraId="1DCBBB49" w14:textId="77777777" w:rsidR="00E21D6D" w:rsidRDefault="00BA72F4">
            <w:pPr>
              <w:widowControl/>
              <w:spacing w:line="240" w:lineRule="auto"/>
              <w:jc w:val="center"/>
              <w:rPr>
                <w:color w:val="000000"/>
                <w:sz w:val="18"/>
                <w:szCs w:val="18"/>
              </w:rPr>
            </w:pPr>
            <w:r>
              <w:rPr>
                <w:color w:val="000000"/>
                <w:sz w:val="18"/>
                <w:szCs w:val="18"/>
              </w:rPr>
              <w:t>96.26</w:t>
            </w:r>
          </w:p>
        </w:tc>
        <w:tc>
          <w:tcPr>
            <w:tcW w:w="763" w:type="dxa"/>
            <w:noWrap/>
            <w:vAlign w:val="center"/>
          </w:tcPr>
          <w:p w14:paraId="2BDC9B50" w14:textId="77777777" w:rsidR="00E21D6D" w:rsidRDefault="00BA72F4">
            <w:pPr>
              <w:widowControl/>
              <w:spacing w:line="240" w:lineRule="auto"/>
              <w:jc w:val="center"/>
              <w:rPr>
                <w:color w:val="000000"/>
                <w:sz w:val="18"/>
                <w:szCs w:val="18"/>
              </w:rPr>
            </w:pPr>
            <w:r>
              <w:rPr>
                <w:color w:val="000000"/>
                <w:sz w:val="18"/>
                <w:szCs w:val="18"/>
              </w:rPr>
              <w:t>97.26</w:t>
            </w:r>
          </w:p>
        </w:tc>
      </w:tr>
      <w:tr w:rsidR="00E21D6D" w14:paraId="2BB90DDC" w14:textId="77777777">
        <w:trPr>
          <w:trHeight w:val="213"/>
        </w:trPr>
        <w:tc>
          <w:tcPr>
            <w:tcW w:w="983" w:type="dxa"/>
            <w:vMerge/>
            <w:vAlign w:val="center"/>
          </w:tcPr>
          <w:p w14:paraId="165323F5" w14:textId="77777777" w:rsidR="00E21D6D" w:rsidRDefault="00E21D6D">
            <w:pPr>
              <w:widowControl/>
              <w:spacing w:line="240" w:lineRule="auto"/>
              <w:jc w:val="center"/>
              <w:rPr>
                <w:color w:val="000000"/>
                <w:sz w:val="18"/>
                <w:szCs w:val="18"/>
              </w:rPr>
            </w:pPr>
          </w:p>
        </w:tc>
        <w:tc>
          <w:tcPr>
            <w:tcW w:w="1134" w:type="dxa"/>
            <w:noWrap/>
            <w:vAlign w:val="center"/>
          </w:tcPr>
          <w:p w14:paraId="0E971917" w14:textId="77777777" w:rsidR="00E21D6D" w:rsidRDefault="00BA72F4">
            <w:pPr>
              <w:widowControl/>
              <w:spacing w:line="240" w:lineRule="auto"/>
              <w:jc w:val="center"/>
              <w:rPr>
                <w:color w:val="000000"/>
                <w:sz w:val="18"/>
                <w:szCs w:val="18"/>
              </w:rPr>
            </w:pPr>
            <w:r>
              <w:rPr>
                <w:color w:val="000000"/>
                <w:sz w:val="18"/>
                <w:szCs w:val="18"/>
              </w:rPr>
              <w:t>CNN-GRU</w:t>
            </w:r>
          </w:p>
        </w:tc>
        <w:tc>
          <w:tcPr>
            <w:tcW w:w="621" w:type="dxa"/>
            <w:noWrap/>
            <w:vAlign w:val="center"/>
          </w:tcPr>
          <w:p w14:paraId="55AA4BD7" w14:textId="77777777" w:rsidR="00E21D6D" w:rsidRDefault="00BA72F4">
            <w:pPr>
              <w:widowControl/>
              <w:spacing w:line="240" w:lineRule="auto"/>
              <w:jc w:val="center"/>
              <w:rPr>
                <w:color w:val="000000"/>
                <w:sz w:val="18"/>
                <w:szCs w:val="18"/>
              </w:rPr>
            </w:pPr>
            <w:r>
              <w:rPr>
                <w:color w:val="000000"/>
                <w:sz w:val="18"/>
                <w:szCs w:val="18"/>
              </w:rPr>
              <w:t>97</w:t>
            </w:r>
          </w:p>
        </w:tc>
        <w:tc>
          <w:tcPr>
            <w:tcW w:w="676" w:type="dxa"/>
            <w:noWrap/>
            <w:vAlign w:val="center"/>
          </w:tcPr>
          <w:p w14:paraId="012C51B3" w14:textId="77777777" w:rsidR="00E21D6D" w:rsidRDefault="00BA72F4">
            <w:pPr>
              <w:widowControl/>
              <w:spacing w:line="240" w:lineRule="auto"/>
              <w:jc w:val="center"/>
              <w:rPr>
                <w:color w:val="000000"/>
                <w:sz w:val="18"/>
                <w:szCs w:val="18"/>
              </w:rPr>
            </w:pPr>
            <w:r>
              <w:rPr>
                <w:color w:val="000000"/>
                <w:sz w:val="18"/>
                <w:szCs w:val="18"/>
              </w:rPr>
              <w:t>98.16</w:t>
            </w:r>
          </w:p>
        </w:tc>
        <w:tc>
          <w:tcPr>
            <w:tcW w:w="676" w:type="dxa"/>
            <w:noWrap/>
            <w:vAlign w:val="center"/>
          </w:tcPr>
          <w:p w14:paraId="1C46E44C" w14:textId="77777777" w:rsidR="00E21D6D" w:rsidRDefault="00BA72F4">
            <w:pPr>
              <w:widowControl/>
              <w:spacing w:line="240" w:lineRule="auto"/>
              <w:jc w:val="center"/>
              <w:rPr>
                <w:color w:val="000000"/>
                <w:sz w:val="18"/>
                <w:szCs w:val="18"/>
              </w:rPr>
            </w:pPr>
            <w:r>
              <w:rPr>
                <w:color w:val="000000"/>
                <w:sz w:val="18"/>
                <w:szCs w:val="18"/>
              </w:rPr>
              <w:t>97.87</w:t>
            </w:r>
          </w:p>
        </w:tc>
        <w:tc>
          <w:tcPr>
            <w:tcW w:w="763" w:type="dxa"/>
            <w:noWrap/>
            <w:vAlign w:val="center"/>
          </w:tcPr>
          <w:p w14:paraId="66B0E7CA" w14:textId="77777777" w:rsidR="00E21D6D" w:rsidRDefault="00BA72F4">
            <w:pPr>
              <w:widowControl/>
              <w:spacing w:line="240" w:lineRule="auto"/>
              <w:jc w:val="center"/>
              <w:rPr>
                <w:color w:val="000000"/>
                <w:sz w:val="18"/>
                <w:szCs w:val="18"/>
              </w:rPr>
            </w:pPr>
            <w:r>
              <w:rPr>
                <w:color w:val="000000"/>
                <w:sz w:val="18"/>
                <w:szCs w:val="18"/>
              </w:rPr>
              <w:t>97.01</w:t>
            </w:r>
          </w:p>
        </w:tc>
      </w:tr>
      <w:tr w:rsidR="00E21D6D" w14:paraId="7DC83DED" w14:textId="77777777">
        <w:trPr>
          <w:trHeight w:val="213"/>
        </w:trPr>
        <w:tc>
          <w:tcPr>
            <w:tcW w:w="983" w:type="dxa"/>
            <w:vMerge/>
            <w:vAlign w:val="center"/>
          </w:tcPr>
          <w:p w14:paraId="75556824" w14:textId="77777777" w:rsidR="00E21D6D" w:rsidRDefault="00E21D6D">
            <w:pPr>
              <w:widowControl/>
              <w:spacing w:line="240" w:lineRule="auto"/>
              <w:jc w:val="center"/>
              <w:rPr>
                <w:color w:val="000000"/>
                <w:sz w:val="18"/>
                <w:szCs w:val="18"/>
              </w:rPr>
            </w:pPr>
          </w:p>
        </w:tc>
        <w:tc>
          <w:tcPr>
            <w:tcW w:w="1134" w:type="dxa"/>
            <w:noWrap/>
            <w:vAlign w:val="center"/>
          </w:tcPr>
          <w:p w14:paraId="68892842" w14:textId="77777777" w:rsidR="00E21D6D" w:rsidRDefault="00BA72F4">
            <w:pPr>
              <w:widowControl/>
              <w:spacing w:line="240" w:lineRule="auto"/>
              <w:jc w:val="center"/>
              <w:rPr>
                <w:color w:val="000000"/>
                <w:sz w:val="18"/>
                <w:szCs w:val="18"/>
              </w:rPr>
            </w:pPr>
            <w:proofErr w:type="spellStart"/>
            <w:r>
              <w:rPr>
                <w:color w:val="000000"/>
                <w:sz w:val="18"/>
                <w:szCs w:val="18"/>
              </w:rPr>
              <w:t>RGANet</w:t>
            </w:r>
            <w:proofErr w:type="spellEnd"/>
          </w:p>
        </w:tc>
        <w:tc>
          <w:tcPr>
            <w:tcW w:w="621" w:type="dxa"/>
            <w:noWrap/>
            <w:vAlign w:val="center"/>
          </w:tcPr>
          <w:p w14:paraId="70DA5D7E" w14:textId="77777777" w:rsidR="00E21D6D" w:rsidRDefault="00BA72F4">
            <w:pPr>
              <w:widowControl/>
              <w:spacing w:line="240" w:lineRule="auto"/>
              <w:jc w:val="center"/>
              <w:rPr>
                <w:color w:val="000000"/>
                <w:sz w:val="18"/>
                <w:szCs w:val="18"/>
              </w:rPr>
            </w:pPr>
            <w:r>
              <w:rPr>
                <w:color w:val="000000"/>
                <w:sz w:val="18"/>
                <w:szCs w:val="18"/>
              </w:rPr>
              <w:t>97.31</w:t>
            </w:r>
          </w:p>
        </w:tc>
        <w:tc>
          <w:tcPr>
            <w:tcW w:w="676" w:type="dxa"/>
            <w:noWrap/>
            <w:vAlign w:val="center"/>
          </w:tcPr>
          <w:p w14:paraId="04418BBC" w14:textId="77777777" w:rsidR="00E21D6D" w:rsidRDefault="00BA72F4">
            <w:pPr>
              <w:widowControl/>
              <w:spacing w:line="240" w:lineRule="auto"/>
              <w:jc w:val="center"/>
              <w:rPr>
                <w:color w:val="000000"/>
                <w:sz w:val="18"/>
                <w:szCs w:val="18"/>
              </w:rPr>
            </w:pPr>
            <w:r>
              <w:rPr>
                <w:color w:val="000000"/>
                <w:sz w:val="18"/>
                <w:szCs w:val="18"/>
              </w:rPr>
              <w:t>98.5</w:t>
            </w:r>
          </w:p>
        </w:tc>
        <w:tc>
          <w:tcPr>
            <w:tcW w:w="676" w:type="dxa"/>
            <w:noWrap/>
            <w:vAlign w:val="center"/>
          </w:tcPr>
          <w:p w14:paraId="619A606B" w14:textId="77777777" w:rsidR="00E21D6D" w:rsidRDefault="00BA72F4">
            <w:pPr>
              <w:widowControl/>
              <w:spacing w:line="240" w:lineRule="auto"/>
              <w:jc w:val="center"/>
              <w:rPr>
                <w:color w:val="000000"/>
                <w:sz w:val="18"/>
                <w:szCs w:val="18"/>
              </w:rPr>
            </w:pPr>
            <w:r>
              <w:rPr>
                <w:color w:val="000000"/>
                <w:sz w:val="18"/>
                <w:szCs w:val="18"/>
              </w:rPr>
              <w:t>98.43</w:t>
            </w:r>
          </w:p>
        </w:tc>
        <w:tc>
          <w:tcPr>
            <w:tcW w:w="763" w:type="dxa"/>
            <w:noWrap/>
            <w:vAlign w:val="center"/>
          </w:tcPr>
          <w:p w14:paraId="7A71E0C1"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026B2AC5" w14:textId="77777777">
        <w:trPr>
          <w:trHeight w:val="213"/>
        </w:trPr>
        <w:tc>
          <w:tcPr>
            <w:tcW w:w="983" w:type="dxa"/>
            <w:vMerge/>
            <w:vAlign w:val="center"/>
          </w:tcPr>
          <w:p w14:paraId="05FCAA02" w14:textId="77777777" w:rsidR="00E21D6D" w:rsidRDefault="00E21D6D">
            <w:pPr>
              <w:widowControl/>
              <w:spacing w:line="240" w:lineRule="auto"/>
              <w:jc w:val="center"/>
              <w:rPr>
                <w:color w:val="000000"/>
                <w:sz w:val="18"/>
                <w:szCs w:val="18"/>
              </w:rPr>
            </w:pPr>
          </w:p>
        </w:tc>
        <w:tc>
          <w:tcPr>
            <w:tcW w:w="1134" w:type="dxa"/>
            <w:noWrap/>
            <w:vAlign w:val="center"/>
          </w:tcPr>
          <w:p w14:paraId="4912BA69" w14:textId="77777777" w:rsidR="00E21D6D" w:rsidRDefault="00BA72F4">
            <w:pPr>
              <w:widowControl/>
              <w:spacing w:line="240" w:lineRule="auto"/>
              <w:jc w:val="center"/>
              <w:rPr>
                <w:color w:val="000000"/>
                <w:sz w:val="18"/>
                <w:szCs w:val="18"/>
              </w:rPr>
            </w:pPr>
            <w:r>
              <w:rPr>
                <w:color w:val="000000"/>
                <w:sz w:val="18"/>
                <w:szCs w:val="18"/>
              </w:rPr>
              <w:t>本文模型</w:t>
            </w:r>
          </w:p>
        </w:tc>
        <w:tc>
          <w:tcPr>
            <w:tcW w:w="621" w:type="dxa"/>
            <w:noWrap/>
            <w:vAlign w:val="center"/>
          </w:tcPr>
          <w:p w14:paraId="6E862403" w14:textId="77777777" w:rsidR="00E21D6D" w:rsidRDefault="00BA72F4">
            <w:pPr>
              <w:widowControl/>
              <w:spacing w:line="240" w:lineRule="auto"/>
              <w:jc w:val="center"/>
              <w:rPr>
                <w:color w:val="000000"/>
                <w:sz w:val="18"/>
                <w:szCs w:val="18"/>
              </w:rPr>
            </w:pPr>
            <w:r>
              <w:rPr>
                <w:color w:val="000000"/>
                <w:sz w:val="18"/>
                <w:szCs w:val="18"/>
              </w:rPr>
              <w:t>99.13</w:t>
            </w:r>
          </w:p>
        </w:tc>
        <w:tc>
          <w:tcPr>
            <w:tcW w:w="676" w:type="dxa"/>
            <w:noWrap/>
            <w:vAlign w:val="center"/>
          </w:tcPr>
          <w:p w14:paraId="2B206713" w14:textId="77777777" w:rsidR="00E21D6D" w:rsidRDefault="00BA72F4">
            <w:pPr>
              <w:widowControl/>
              <w:spacing w:line="240" w:lineRule="auto"/>
              <w:jc w:val="center"/>
              <w:rPr>
                <w:color w:val="000000"/>
                <w:sz w:val="18"/>
                <w:szCs w:val="18"/>
              </w:rPr>
            </w:pPr>
            <w:r>
              <w:rPr>
                <w:color w:val="000000"/>
                <w:sz w:val="18"/>
                <w:szCs w:val="18"/>
              </w:rPr>
              <w:t>99.28</w:t>
            </w:r>
          </w:p>
        </w:tc>
        <w:tc>
          <w:tcPr>
            <w:tcW w:w="676" w:type="dxa"/>
            <w:noWrap/>
            <w:vAlign w:val="center"/>
          </w:tcPr>
          <w:p w14:paraId="151F119B" w14:textId="77777777" w:rsidR="00E21D6D" w:rsidRDefault="00BA72F4">
            <w:pPr>
              <w:widowControl/>
              <w:spacing w:line="240" w:lineRule="auto"/>
              <w:jc w:val="center"/>
              <w:rPr>
                <w:color w:val="000000"/>
                <w:sz w:val="18"/>
                <w:szCs w:val="18"/>
              </w:rPr>
            </w:pPr>
            <w:r>
              <w:rPr>
                <w:color w:val="000000"/>
                <w:sz w:val="18"/>
                <w:szCs w:val="18"/>
              </w:rPr>
              <w:t>99.16</w:t>
            </w:r>
          </w:p>
        </w:tc>
        <w:tc>
          <w:tcPr>
            <w:tcW w:w="763" w:type="dxa"/>
            <w:noWrap/>
            <w:vAlign w:val="center"/>
          </w:tcPr>
          <w:p w14:paraId="63F328A5" w14:textId="77777777" w:rsidR="00E21D6D" w:rsidRDefault="00BA72F4">
            <w:pPr>
              <w:widowControl/>
              <w:spacing w:line="240" w:lineRule="auto"/>
              <w:jc w:val="center"/>
              <w:rPr>
                <w:color w:val="000000"/>
                <w:sz w:val="18"/>
                <w:szCs w:val="18"/>
              </w:rPr>
            </w:pPr>
            <w:r>
              <w:rPr>
                <w:color w:val="000000"/>
                <w:sz w:val="18"/>
                <w:szCs w:val="18"/>
              </w:rPr>
              <w:t>98.98</w:t>
            </w:r>
          </w:p>
        </w:tc>
      </w:tr>
      <w:tr w:rsidR="00E21D6D" w14:paraId="1D6D995B" w14:textId="77777777">
        <w:trPr>
          <w:trHeight w:val="213"/>
        </w:trPr>
        <w:tc>
          <w:tcPr>
            <w:tcW w:w="983" w:type="dxa"/>
            <w:vMerge w:val="restart"/>
            <w:noWrap/>
            <w:vAlign w:val="center"/>
          </w:tcPr>
          <w:p w14:paraId="64547F76" w14:textId="77777777" w:rsidR="00E21D6D" w:rsidRDefault="00BA72F4">
            <w:pPr>
              <w:widowControl/>
              <w:spacing w:line="240" w:lineRule="auto"/>
              <w:jc w:val="center"/>
              <w:rPr>
                <w:color w:val="000000"/>
                <w:sz w:val="18"/>
                <w:szCs w:val="18"/>
              </w:rPr>
            </w:pPr>
            <w:r>
              <w:rPr>
                <w:color w:val="000000"/>
                <w:sz w:val="18"/>
                <w:szCs w:val="18"/>
              </w:rPr>
              <w:t>大厅</w:t>
            </w:r>
          </w:p>
        </w:tc>
        <w:tc>
          <w:tcPr>
            <w:tcW w:w="1134" w:type="dxa"/>
            <w:noWrap/>
            <w:vAlign w:val="center"/>
          </w:tcPr>
          <w:p w14:paraId="18AABF0B" w14:textId="77777777" w:rsidR="00E21D6D" w:rsidRDefault="00BA72F4">
            <w:pPr>
              <w:widowControl/>
              <w:spacing w:line="240" w:lineRule="auto"/>
              <w:jc w:val="center"/>
              <w:rPr>
                <w:color w:val="000000"/>
                <w:sz w:val="18"/>
                <w:szCs w:val="18"/>
              </w:rPr>
            </w:pPr>
            <w:r>
              <w:rPr>
                <w:color w:val="000000"/>
                <w:sz w:val="18"/>
                <w:szCs w:val="18"/>
              </w:rPr>
              <w:t>LSTM</w:t>
            </w:r>
          </w:p>
        </w:tc>
        <w:tc>
          <w:tcPr>
            <w:tcW w:w="621" w:type="dxa"/>
            <w:noWrap/>
            <w:vAlign w:val="center"/>
          </w:tcPr>
          <w:p w14:paraId="696FC60F" w14:textId="77777777" w:rsidR="00E21D6D" w:rsidRDefault="00BA72F4">
            <w:pPr>
              <w:widowControl/>
              <w:spacing w:line="240" w:lineRule="auto"/>
              <w:jc w:val="center"/>
              <w:rPr>
                <w:color w:val="000000"/>
                <w:sz w:val="18"/>
                <w:szCs w:val="18"/>
              </w:rPr>
            </w:pPr>
            <w:r>
              <w:rPr>
                <w:color w:val="000000"/>
                <w:sz w:val="18"/>
                <w:szCs w:val="18"/>
              </w:rPr>
              <w:t>91.03</w:t>
            </w:r>
          </w:p>
        </w:tc>
        <w:tc>
          <w:tcPr>
            <w:tcW w:w="676" w:type="dxa"/>
            <w:noWrap/>
            <w:vAlign w:val="center"/>
          </w:tcPr>
          <w:p w14:paraId="000E2F14" w14:textId="77777777" w:rsidR="00E21D6D" w:rsidRDefault="00BA72F4">
            <w:pPr>
              <w:widowControl/>
              <w:spacing w:line="240" w:lineRule="auto"/>
              <w:jc w:val="center"/>
              <w:rPr>
                <w:color w:val="000000"/>
                <w:sz w:val="18"/>
                <w:szCs w:val="18"/>
              </w:rPr>
            </w:pPr>
            <w:r>
              <w:rPr>
                <w:color w:val="000000"/>
                <w:sz w:val="18"/>
                <w:szCs w:val="18"/>
              </w:rPr>
              <w:t>-</w:t>
            </w:r>
          </w:p>
        </w:tc>
        <w:tc>
          <w:tcPr>
            <w:tcW w:w="676" w:type="dxa"/>
            <w:noWrap/>
            <w:vAlign w:val="center"/>
          </w:tcPr>
          <w:p w14:paraId="3B30CEE2" w14:textId="77777777" w:rsidR="00E21D6D" w:rsidRDefault="00BA72F4">
            <w:pPr>
              <w:widowControl/>
              <w:spacing w:line="240" w:lineRule="auto"/>
              <w:jc w:val="center"/>
              <w:rPr>
                <w:color w:val="000000"/>
                <w:sz w:val="18"/>
                <w:szCs w:val="18"/>
              </w:rPr>
            </w:pPr>
            <w:r>
              <w:rPr>
                <w:color w:val="000000"/>
                <w:sz w:val="18"/>
                <w:szCs w:val="18"/>
              </w:rPr>
              <w:t>-</w:t>
            </w:r>
          </w:p>
        </w:tc>
        <w:tc>
          <w:tcPr>
            <w:tcW w:w="763" w:type="dxa"/>
            <w:noWrap/>
            <w:vAlign w:val="center"/>
          </w:tcPr>
          <w:p w14:paraId="5A7D8BEB"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082C7E59" w14:textId="77777777">
        <w:trPr>
          <w:trHeight w:val="213"/>
        </w:trPr>
        <w:tc>
          <w:tcPr>
            <w:tcW w:w="983" w:type="dxa"/>
            <w:vMerge/>
            <w:vAlign w:val="center"/>
          </w:tcPr>
          <w:p w14:paraId="10A0E984" w14:textId="77777777" w:rsidR="00E21D6D" w:rsidRDefault="00E21D6D">
            <w:pPr>
              <w:widowControl/>
              <w:spacing w:line="240" w:lineRule="auto"/>
              <w:jc w:val="center"/>
              <w:rPr>
                <w:color w:val="000000"/>
                <w:sz w:val="18"/>
                <w:szCs w:val="18"/>
              </w:rPr>
            </w:pPr>
          </w:p>
        </w:tc>
        <w:tc>
          <w:tcPr>
            <w:tcW w:w="1134" w:type="dxa"/>
            <w:noWrap/>
            <w:vAlign w:val="center"/>
          </w:tcPr>
          <w:p w14:paraId="082B1BF0" w14:textId="77777777" w:rsidR="00E21D6D" w:rsidRDefault="00BA72F4">
            <w:pPr>
              <w:widowControl/>
              <w:spacing w:line="240" w:lineRule="auto"/>
              <w:jc w:val="center"/>
              <w:rPr>
                <w:color w:val="000000"/>
                <w:sz w:val="18"/>
                <w:szCs w:val="18"/>
              </w:rPr>
            </w:pPr>
            <w:r>
              <w:rPr>
                <w:color w:val="000000"/>
                <w:sz w:val="18"/>
                <w:szCs w:val="18"/>
              </w:rPr>
              <w:t>THAT</w:t>
            </w:r>
          </w:p>
        </w:tc>
        <w:tc>
          <w:tcPr>
            <w:tcW w:w="621" w:type="dxa"/>
            <w:noWrap/>
            <w:vAlign w:val="center"/>
          </w:tcPr>
          <w:p w14:paraId="78DB7564" w14:textId="77777777" w:rsidR="00E21D6D" w:rsidRDefault="00BA72F4">
            <w:pPr>
              <w:widowControl/>
              <w:spacing w:line="240" w:lineRule="auto"/>
              <w:jc w:val="center"/>
              <w:rPr>
                <w:color w:val="000000"/>
                <w:sz w:val="18"/>
                <w:szCs w:val="18"/>
              </w:rPr>
            </w:pPr>
            <w:r>
              <w:rPr>
                <w:color w:val="000000"/>
                <w:sz w:val="18"/>
                <w:szCs w:val="18"/>
              </w:rPr>
              <w:t>96.45</w:t>
            </w:r>
          </w:p>
        </w:tc>
        <w:tc>
          <w:tcPr>
            <w:tcW w:w="676" w:type="dxa"/>
            <w:noWrap/>
            <w:vAlign w:val="center"/>
          </w:tcPr>
          <w:p w14:paraId="163367CE" w14:textId="77777777" w:rsidR="00E21D6D" w:rsidRDefault="00BA72F4">
            <w:pPr>
              <w:widowControl/>
              <w:spacing w:line="240" w:lineRule="auto"/>
              <w:jc w:val="center"/>
              <w:rPr>
                <w:color w:val="000000"/>
                <w:sz w:val="18"/>
                <w:szCs w:val="18"/>
              </w:rPr>
            </w:pPr>
            <w:r>
              <w:rPr>
                <w:color w:val="000000"/>
                <w:sz w:val="18"/>
                <w:szCs w:val="18"/>
              </w:rPr>
              <w:t>96.15</w:t>
            </w:r>
          </w:p>
        </w:tc>
        <w:tc>
          <w:tcPr>
            <w:tcW w:w="676" w:type="dxa"/>
            <w:noWrap/>
            <w:vAlign w:val="center"/>
          </w:tcPr>
          <w:p w14:paraId="4D2201A8" w14:textId="77777777" w:rsidR="00E21D6D" w:rsidRDefault="00BA72F4">
            <w:pPr>
              <w:widowControl/>
              <w:spacing w:line="240" w:lineRule="auto"/>
              <w:jc w:val="center"/>
              <w:rPr>
                <w:color w:val="000000"/>
                <w:sz w:val="18"/>
                <w:szCs w:val="18"/>
              </w:rPr>
            </w:pPr>
            <w:r>
              <w:rPr>
                <w:color w:val="000000"/>
                <w:sz w:val="18"/>
                <w:szCs w:val="18"/>
              </w:rPr>
              <w:t>96.31</w:t>
            </w:r>
          </w:p>
        </w:tc>
        <w:tc>
          <w:tcPr>
            <w:tcW w:w="763" w:type="dxa"/>
            <w:noWrap/>
            <w:vAlign w:val="center"/>
          </w:tcPr>
          <w:p w14:paraId="2CA6703C" w14:textId="77777777" w:rsidR="00E21D6D" w:rsidRDefault="00BA72F4">
            <w:pPr>
              <w:widowControl/>
              <w:spacing w:line="240" w:lineRule="auto"/>
              <w:jc w:val="center"/>
              <w:rPr>
                <w:color w:val="000000"/>
                <w:sz w:val="18"/>
                <w:szCs w:val="18"/>
              </w:rPr>
            </w:pPr>
            <w:r>
              <w:rPr>
                <w:color w:val="000000"/>
                <w:sz w:val="18"/>
                <w:szCs w:val="18"/>
              </w:rPr>
              <w:t>96.12</w:t>
            </w:r>
          </w:p>
        </w:tc>
      </w:tr>
      <w:tr w:rsidR="00E21D6D" w14:paraId="545AD850" w14:textId="77777777">
        <w:trPr>
          <w:trHeight w:val="213"/>
        </w:trPr>
        <w:tc>
          <w:tcPr>
            <w:tcW w:w="983" w:type="dxa"/>
            <w:vMerge/>
            <w:vAlign w:val="center"/>
          </w:tcPr>
          <w:p w14:paraId="2DF7D9ED" w14:textId="77777777" w:rsidR="00E21D6D" w:rsidRDefault="00E21D6D">
            <w:pPr>
              <w:widowControl/>
              <w:spacing w:line="240" w:lineRule="auto"/>
              <w:jc w:val="center"/>
              <w:rPr>
                <w:color w:val="000000"/>
                <w:sz w:val="18"/>
                <w:szCs w:val="18"/>
              </w:rPr>
            </w:pPr>
          </w:p>
        </w:tc>
        <w:tc>
          <w:tcPr>
            <w:tcW w:w="1134" w:type="dxa"/>
            <w:noWrap/>
            <w:vAlign w:val="center"/>
          </w:tcPr>
          <w:p w14:paraId="1870186A" w14:textId="77777777" w:rsidR="00E21D6D" w:rsidRDefault="00BA72F4">
            <w:pPr>
              <w:widowControl/>
              <w:spacing w:line="240" w:lineRule="auto"/>
              <w:jc w:val="center"/>
              <w:rPr>
                <w:color w:val="000000"/>
                <w:sz w:val="18"/>
                <w:szCs w:val="18"/>
              </w:rPr>
            </w:pPr>
            <w:r>
              <w:rPr>
                <w:color w:val="000000"/>
                <w:sz w:val="18"/>
                <w:szCs w:val="18"/>
              </w:rPr>
              <w:t>CNN-GRU</w:t>
            </w:r>
          </w:p>
        </w:tc>
        <w:tc>
          <w:tcPr>
            <w:tcW w:w="621" w:type="dxa"/>
            <w:noWrap/>
            <w:vAlign w:val="center"/>
          </w:tcPr>
          <w:p w14:paraId="1F6560A5" w14:textId="77777777" w:rsidR="00E21D6D" w:rsidRDefault="00BA72F4">
            <w:pPr>
              <w:widowControl/>
              <w:spacing w:line="240" w:lineRule="auto"/>
              <w:jc w:val="center"/>
              <w:rPr>
                <w:color w:val="000000"/>
                <w:sz w:val="18"/>
                <w:szCs w:val="18"/>
              </w:rPr>
            </w:pPr>
            <w:r>
              <w:rPr>
                <w:color w:val="000000"/>
                <w:sz w:val="18"/>
                <w:szCs w:val="18"/>
              </w:rPr>
              <w:t>97</w:t>
            </w:r>
          </w:p>
        </w:tc>
        <w:tc>
          <w:tcPr>
            <w:tcW w:w="676" w:type="dxa"/>
            <w:noWrap/>
            <w:vAlign w:val="center"/>
          </w:tcPr>
          <w:p w14:paraId="0F394E05" w14:textId="77777777" w:rsidR="00E21D6D" w:rsidRDefault="00BA72F4">
            <w:pPr>
              <w:widowControl/>
              <w:spacing w:line="240" w:lineRule="auto"/>
              <w:jc w:val="center"/>
              <w:rPr>
                <w:color w:val="000000"/>
                <w:sz w:val="18"/>
                <w:szCs w:val="18"/>
              </w:rPr>
            </w:pPr>
            <w:r>
              <w:rPr>
                <w:color w:val="000000"/>
                <w:sz w:val="18"/>
                <w:szCs w:val="18"/>
              </w:rPr>
              <w:t>97.53</w:t>
            </w:r>
          </w:p>
        </w:tc>
        <w:tc>
          <w:tcPr>
            <w:tcW w:w="676" w:type="dxa"/>
            <w:noWrap/>
            <w:vAlign w:val="center"/>
          </w:tcPr>
          <w:p w14:paraId="2472D283" w14:textId="77777777" w:rsidR="00E21D6D" w:rsidRDefault="00BA72F4">
            <w:pPr>
              <w:widowControl/>
              <w:spacing w:line="240" w:lineRule="auto"/>
              <w:jc w:val="center"/>
              <w:rPr>
                <w:color w:val="000000"/>
                <w:sz w:val="18"/>
                <w:szCs w:val="18"/>
              </w:rPr>
            </w:pPr>
            <w:r>
              <w:rPr>
                <w:color w:val="000000"/>
                <w:sz w:val="18"/>
                <w:szCs w:val="18"/>
              </w:rPr>
              <w:t>97.23</w:t>
            </w:r>
          </w:p>
        </w:tc>
        <w:tc>
          <w:tcPr>
            <w:tcW w:w="763" w:type="dxa"/>
            <w:noWrap/>
            <w:vAlign w:val="center"/>
          </w:tcPr>
          <w:p w14:paraId="6402A402" w14:textId="77777777" w:rsidR="00E21D6D" w:rsidRDefault="00BA72F4">
            <w:pPr>
              <w:widowControl/>
              <w:spacing w:line="240" w:lineRule="auto"/>
              <w:jc w:val="center"/>
              <w:rPr>
                <w:color w:val="000000"/>
                <w:sz w:val="18"/>
                <w:szCs w:val="18"/>
              </w:rPr>
            </w:pPr>
            <w:r>
              <w:rPr>
                <w:color w:val="000000"/>
                <w:sz w:val="18"/>
                <w:szCs w:val="18"/>
              </w:rPr>
              <w:t>98.76</w:t>
            </w:r>
          </w:p>
        </w:tc>
      </w:tr>
      <w:tr w:rsidR="00E21D6D" w14:paraId="2DC644B8" w14:textId="77777777">
        <w:trPr>
          <w:trHeight w:val="213"/>
        </w:trPr>
        <w:tc>
          <w:tcPr>
            <w:tcW w:w="983" w:type="dxa"/>
            <w:vMerge/>
            <w:vAlign w:val="center"/>
          </w:tcPr>
          <w:p w14:paraId="3C294B01" w14:textId="77777777" w:rsidR="00E21D6D" w:rsidRDefault="00E21D6D">
            <w:pPr>
              <w:widowControl/>
              <w:spacing w:line="240" w:lineRule="auto"/>
              <w:jc w:val="center"/>
              <w:rPr>
                <w:color w:val="000000"/>
                <w:sz w:val="18"/>
                <w:szCs w:val="18"/>
              </w:rPr>
            </w:pPr>
          </w:p>
        </w:tc>
        <w:tc>
          <w:tcPr>
            <w:tcW w:w="1134" w:type="dxa"/>
            <w:noWrap/>
            <w:vAlign w:val="center"/>
          </w:tcPr>
          <w:p w14:paraId="172F4C51" w14:textId="77777777" w:rsidR="00E21D6D" w:rsidRDefault="00BA72F4">
            <w:pPr>
              <w:widowControl/>
              <w:spacing w:line="240" w:lineRule="auto"/>
              <w:jc w:val="center"/>
              <w:rPr>
                <w:color w:val="000000"/>
                <w:sz w:val="18"/>
                <w:szCs w:val="18"/>
              </w:rPr>
            </w:pPr>
            <w:proofErr w:type="spellStart"/>
            <w:r>
              <w:rPr>
                <w:color w:val="000000"/>
                <w:sz w:val="18"/>
                <w:szCs w:val="18"/>
              </w:rPr>
              <w:t>RGANet</w:t>
            </w:r>
            <w:proofErr w:type="spellEnd"/>
          </w:p>
        </w:tc>
        <w:tc>
          <w:tcPr>
            <w:tcW w:w="621" w:type="dxa"/>
            <w:noWrap/>
            <w:vAlign w:val="center"/>
          </w:tcPr>
          <w:p w14:paraId="0C8F88EF" w14:textId="77777777" w:rsidR="00E21D6D" w:rsidRDefault="00BA72F4">
            <w:pPr>
              <w:widowControl/>
              <w:spacing w:line="240" w:lineRule="auto"/>
              <w:jc w:val="center"/>
              <w:rPr>
                <w:color w:val="000000"/>
                <w:sz w:val="18"/>
                <w:szCs w:val="18"/>
              </w:rPr>
            </w:pPr>
            <w:r>
              <w:rPr>
                <w:color w:val="000000"/>
                <w:sz w:val="18"/>
                <w:szCs w:val="18"/>
              </w:rPr>
              <w:t>97.31</w:t>
            </w:r>
          </w:p>
        </w:tc>
        <w:tc>
          <w:tcPr>
            <w:tcW w:w="676" w:type="dxa"/>
            <w:noWrap/>
            <w:vAlign w:val="center"/>
          </w:tcPr>
          <w:p w14:paraId="7984F391" w14:textId="77777777" w:rsidR="00E21D6D" w:rsidRDefault="00BA72F4">
            <w:pPr>
              <w:widowControl/>
              <w:spacing w:line="240" w:lineRule="auto"/>
              <w:jc w:val="center"/>
              <w:rPr>
                <w:color w:val="000000"/>
                <w:sz w:val="18"/>
                <w:szCs w:val="18"/>
              </w:rPr>
            </w:pPr>
            <w:r>
              <w:rPr>
                <w:color w:val="000000"/>
                <w:sz w:val="18"/>
                <w:szCs w:val="18"/>
              </w:rPr>
              <w:t>98.5</w:t>
            </w:r>
          </w:p>
        </w:tc>
        <w:tc>
          <w:tcPr>
            <w:tcW w:w="676" w:type="dxa"/>
            <w:noWrap/>
            <w:vAlign w:val="center"/>
          </w:tcPr>
          <w:p w14:paraId="7C80EB19" w14:textId="77777777" w:rsidR="00E21D6D" w:rsidRDefault="00BA72F4">
            <w:pPr>
              <w:widowControl/>
              <w:spacing w:line="240" w:lineRule="auto"/>
              <w:jc w:val="center"/>
              <w:rPr>
                <w:color w:val="000000"/>
                <w:sz w:val="18"/>
                <w:szCs w:val="18"/>
              </w:rPr>
            </w:pPr>
            <w:r>
              <w:rPr>
                <w:color w:val="000000"/>
                <w:sz w:val="18"/>
                <w:szCs w:val="18"/>
              </w:rPr>
              <w:t>98.46</w:t>
            </w:r>
          </w:p>
        </w:tc>
        <w:tc>
          <w:tcPr>
            <w:tcW w:w="763" w:type="dxa"/>
            <w:noWrap/>
            <w:vAlign w:val="center"/>
          </w:tcPr>
          <w:p w14:paraId="78C80DCC" w14:textId="77777777" w:rsidR="00E21D6D" w:rsidRDefault="00BA72F4">
            <w:pPr>
              <w:widowControl/>
              <w:spacing w:line="240" w:lineRule="auto"/>
              <w:jc w:val="center"/>
              <w:rPr>
                <w:color w:val="000000"/>
                <w:sz w:val="18"/>
                <w:szCs w:val="18"/>
              </w:rPr>
            </w:pPr>
            <w:r>
              <w:rPr>
                <w:color w:val="000000"/>
                <w:sz w:val="18"/>
                <w:szCs w:val="18"/>
              </w:rPr>
              <w:t>-</w:t>
            </w:r>
          </w:p>
        </w:tc>
      </w:tr>
      <w:tr w:rsidR="00E21D6D" w14:paraId="722359E3" w14:textId="77777777">
        <w:trPr>
          <w:trHeight w:val="346"/>
        </w:trPr>
        <w:tc>
          <w:tcPr>
            <w:tcW w:w="983" w:type="dxa"/>
            <w:vMerge/>
            <w:vAlign w:val="center"/>
          </w:tcPr>
          <w:p w14:paraId="2A471931" w14:textId="77777777" w:rsidR="00E21D6D" w:rsidRDefault="00E21D6D">
            <w:pPr>
              <w:widowControl/>
              <w:spacing w:line="240" w:lineRule="auto"/>
              <w:jc w:val="center"/>
              <w:rPr>
                <w:color w:val="000000"/>
                <w:sz w:val="18"/>
                <w:szCs w:val="18"/>
              </w:rPr>
            </w:pPr>
          </w:p>
        </w:tc>
        <w:tc>
          <w:tcPr>
            <w:tcW w:w="1134" w:type="dxa"/>
            <w:noWrap/>
            <w:vAlign w:val="center"/>
          </w:tcPr>
          <w:p w14:paraId="049E382F" w14:textId="77777777" w:rsidR="00E21D6D" w:rsidRDefault="00BA72F4">
            <w:pPr>
              <w:widowControl/>
              <w:spacing w:line="240" w:lineRule="auto"/>
              <w:jc w:val="center"/>
              <w:rPr>
                <w:color w:val="000000"/>
                <w:sz w:val="18"/>
                <w:szCs w:val="18"/>
              </w:rPr>
            </w:pPr>
            <w:r>
              <w:rPr>
                <w:color w:val="000000"/>
                <w:sz w:val="18"/>
                <w:szCs w:val="18"/>
              </w:rPr>
              <w:t>本文模型</w:t>
            </w:r>
          </w:p>
        </w:tc>
        <w:tc>
          <w:tcPr>
            <w:tcW w:w="621" w:type="dxa"/>
            <w:noWrap/>
            <w:vAlign w:val="center"/>
          </w:tcPr>
          <w:p w14:paraId="44DE0C36" w14:textId="77777777" w:rsidR="00E21D6D" w:rsidRDefault="00BA72F4">
            <w:pPr>
              <w:widowControl/>
              <w:spacing w:line="240" w:lineRule="auto"/>
              <w:jc w:val="center"/>
              <w:rPr>
                <w:color w:val="000000"/>
                <w:sz w:val="18"/>
                <w:szCs w:val="18"/>
              </w:rPr>
            </w:pPr>
            <w:r>
              <w:rPr>
                <w:color w:val="000000"/>
                <w:sz w:val="18"/>
                <w:szCs w:val="18"/>
              </w:rPr>
              <w:t>98.67</w:t>
            </w:r>
          </w:p>
        </w:tc>
        <w:tc>
          <w:tcPr>
            <w:tcW w:w="676" w:type="dxa"/>
            <w:noWrap/>
            <w:vAlign w:val="center"/>
          </w:tcPr>
          <w:p w14:paraId="158742BF" w14:textId="77777777" w:rsidR="00E21D6D" w:rsidRDefault="00BA72F4">
            <w:pPr>
              <w:widowControl/>
              <w:spacing w:line="240" w:lineRule="auto"/>
              <w:jc w:val="center"/>
              <w:rPr>
                <w:color w:val="000000"/>
                <w:sz w:val="18"/>
                <w:szCs w:val="18"/>
              </w:rPr>
            </w:pPr>
            <w:r>
              <w:rPr>
                <w:color w:val="000000"/>
                <w:sz w:val="18"/>
                <w:szCs w:val="18"/>
              </w:rPr>
              <w:t>98.56</w:t>
            </w:r>
          </w:p>
        </w:tc>
        <w:tc>
          <w:tcPr>
            <w:tcW w:w="676" w:type="dxa"/>
            <w:noWrap/>
            <w:vAlign w:val="center"/>
          </w:tcPr>
          <w:p w14:paraId="011845AC" w14:textId="77777777" w:rsidR="00E21D6D" w:rsidRDefault="00BA72F4">
            <w:pPr>
              <w:widowControl/>
              <w:spacing w:line="240" w:lineRule="auto"/>
              <w:jc w:val="center"/>
              <w:rPr>
                <w:color w:val="000000"/>
                <w:sz w:val="18"/>
                <w:szCs w:val="18"/>
              </w:rPr>
            </w:pPr>
            <w:r>
              <w:rPr>
                <w:color w:val="000000"/>
                <w:sz w:val="18"/>
                <w:szCs w:val="18"/>
              </w:rPr>
              <w:t>98.9</w:t>
            </w:r>
          </w:p>
        </w:tc>
        <w:tc>
          <w:tcPr>
            <w:tcW w:w="763" w:type="dxa"/>
            <w:noWrap/>
            <w:vAlign w:val="center"/>
          </w:tcPr>
          <w:p w14:paraId="1B359860" w14:textId="77777777" w:rsidR="00E21D6D" w:rsidRDefault="00BA72F4">
            <w:pPr>
              <w:widowControl/>
              <w:spacing w:line="240" w:lineRule="auto"/>
              <w:jc w:val="center"/>
              <w:rPr>
                <w:color w:val="000000"/>
                <w:sz w:val="18"/>
                <w:szCs w:val="18"/>
              </w:rPr>
            </w:pPr>
            <w:r>
              <w:rPr>
                <w:color w:val="000000"/>
                <w:sz w:val="18"/>
                <w:szCs w:val="18"/>
              </w:rPr>
              <w:t>98.78</w:t>
            </w:r>
          </w:p>
        </w:tc>
      </w:tr>
    </w:tbl>
    <w:p w14:paraId="09248303" w14:textId="77777777" w:rsidR="00E21D6D" w:rsidRDefault="00BA72F4">
      <w:pPr>
        <w:pStyle w:val="afff4"/>
        <w:spacing w:line="300" w:lineRule="exact"/>
        <w:ind w:firstLine="420"/>
        <w:rPr>
          <w:sz w:val="21"/>
          <w:szCs w:val="21"/>
        </w:rPr>
      </w:pPr>
      <w:r>
        <w:rPr>
          <w:sz w:val="21"/>
          <w:szCs w:val="21"/>
        </w:rPr>
        <w:t>表</w:t>
      </w:r>
      <w:r>
        <w:rPr>
          <w:sz w:val="21"/>
          <w:szCs w:val="21"/>
        </w:rPr>
        <w:t>3</w:t>
      </w:r>
      <w:r>
        <w:rPr>
          <w:sz w:val="21"/>
          <w:szCs w:val="21"/>
        </w:rPr>
        <w:t>汇总了在两个典型场景</w:t>
      </w:r>
      <w:r>
        <w:rPr>
          <w:sz w:val="21"/>
          <w:szCs w:val="21"/>
        </w:rPr>
        <w:t>(</w:t>
      </w:r>
      <w:r>
        <w:rPr>
          <w:sz w:val="21"/>
          <w:szCs w:val="21"/>
        </w:rPr>
        <w:t>办公室与大厅</w:t>
      </w:r>
      <w:r>
        <w:rPr>
          <w:sz w:val="21"/>
          <w:szCs w:val="21"/>
        </w:rPr>
        <w:t>)</w:t>
      </w:r>
      <w:r>
        <w:rPr>
          <w:sz w:val="21"/>
          <w:szCs w:val="21"/>
        </w:rPr>
        <w:t>下，各模型在</w:t>
      </w:r>
      <w:bookmarkStart w:id="38" w:name="OLE_LINK30"/>
      <w:proofErr w:type="spellStart"/>
      <w:r>
        <w:rPr>
          <w:sz w:val="21"/>
          <w:szCs w:val="21"/>
        </w:rPr>
        <w:t>MultiEnv</w:t>
      </w:r>
      <w:bookmarkEnd w:id="38"/>
      <w:proofErr w:type="spellEnd"/>
      <w:r>
        <w:rPr>
          <w:sz w:val="21"/>
          <w:szCs w:val="21"/>
        </w:rPr>
        <w:t>数据集上的表现。在办公室与大厅两种环境下，多</w:t>
      </w:r>
      <w:proofErr w:type="gramStart"/>
      <w:r>
        <w:rPr>
          <w:sz w:val="21"/>
          <w:szCs w:val="21"/>
        </w:rPr>
        <w:t>径结构</w:t>
      </w:r>
      <w:proofErr w:type="gramEnd"/>
      <w:r>
        <w:rPr>
          <w:sz w:val="21"/>
          <w:szCs w:val="21"/>
        </w:rPr>
        <w:t>与噪声分布差异显著。本文模型之所以在两表均为最优，源于</w:t>
      </w:r>
      <w:r>
        <w:rPr>
          <w:sz w:val="21"/>
          <w:szCs w:val="21"/>
        </w:rPr>
        <w:t>LPE</w:t>
      </w:r>
      <w:r>
        <w:rPr>
          <w:sz w:val="21"/>
          <w:szCs w:val="21"/>
        </w:rPr>
        <w:t>缓解不同环境造成的时序偏移与频率失衡；</w:t>
      </w:r>
      <w:r>
        <w:rPr>
          <w:sz w:val="21"/>
          <w:szCs w:val="21"/>
        </w:rPr>
        <w:t>MRPT</w:t>
      </w:r>
      <w:r>
        <w:rPr>
          <w:sz w:val="21"/>
          <w:szCs w:val="21"/>
        </w:rPr>
        <w:t>通过相对位置信息建模抑制频率选择性衰落带来的通道扰动；</w:t>
      </w:r>
      <w:proofErr w:type="spellStart"/>
      <w:r>
        <w:rPr>
          <w:sz w:val="21"/>
          <w:szCs w:val="21"/>
        </w:rPr>
        <w:t>DWConv</w:t>
      </w:r>
      <w:proofErr w:type="spellEnd"/>
      <w:r>
        <w:rPr>
          <w:sz w:val="21"/>
          <w:szCs w:val="21"/>
        </w:rPr>
        <w:t>以轻量多尺度卷积覆盖快慢节律与长短依赖，在控制参数量的同时降低过拟合倾向；</w:t>
      </w:r>
      <w:r>
        <w:rPr>
          <w:sz w:val="21"/>
          <w:szCs w:val="21"/>
        </w:rPr>
        <w:t>KAN-GRN</w:t>
      </w:r>
      <w:r>
        <w:rPr>
          <w:sz w:val="21"/>
          <w:szCs w:val="21"/>
        </w:rPr>
        <w:t>在分布变化下仍能稳健</w:t>
      </w:r>
      <w:proofErr w:type="gramStart"/>
      <w:r>
        <w:rPr>
          <w:sz w:val="21"/>
          <w:szCs w:val="21"/>
        </w:rPr>
        <w:t>整合幅相信息</w:t>
      </w:r>
      <w:proofErr w:type="gramEnd"/>
      <w:r>
        <w:rPr>
          <w:sz w:val="21"/>
          <w:szCs w:val="21"/>
        </w:rPr>
        <w:t>，提升边界的可分与稳定性。实证上，该设计对设备摆放、人员分布与遮挡情况的小幅变化不敏感，从而在不同环境条件下均取得更高精度与更稳定的表现。</w:t>
      </w:r>
      <w:bookmarkEnd w:id="37"/>
    </w:p>
    <w:p w14:paraId="4AADFB76" w14:textId="77777777" w:rsidR="00E21D6D" w:rsidRDefault="00BA72F4">
      <w:pPr>
        <w:pStyle w:val="a3"/>
        <w:ind w:leftChars="-67" w:left="23" w:hangingChars="78" w:hanging="164"/>
        <w:rPr>
          <w:rFonts w:eastAsia="黑体"/>
          <w:b/>
          <w:bCs/>
          <w:sz w:val="21"/>
          <w:szCs w:val="21"/>
        </w:rPr>
      </w:pPr>
      <w:bookmarkStart w:id="39" w:name="_Hlk212413919"/>
      <w:r>
        <w:rPr>
          <w:b/>
          <w:bCs/>
          <w:sz w:val="21"/>
          <w:szCs w:val="21"/>
        </w:rPr>
        <w:t xml:space="preserve">2.3.3 </w:t>
      </w:r>
      <w:proofErr w:type="spellStart"/>
      <w:r>
        <w:rPr>
          <w:rFonts w:eastAsia="黑体"/>
          <w:b/>
          <w:bCs/>
          <w:sz w:val="21"/>
          <w:szCs w:val="21"/>
        </w:rPr>
        <w:t>SimAct</w:t>
      </w:r>
      <w:proofErr w:type="spellEnd"/>
      <w:r>
        <w:rPr>
          <w:rFonts w:eastAsia="黑体"/>
          <w:b/>
          <w:bCs/>
          <w:sz w:val="21"/>
          <w:szCs w:val="21"/>
        </w:rPr>
        <w:t>实验结果</w:t>
      </w:r>
    </w:p>
    <w:p w14:paraId="0F94CCEA" w14:textId="77777777" w:rsidR="00E21D6D" w:rsidRDefault="00BA72F4">
      <w:pPr>
        <w:pStyle w:val="afff4"/>
        <w:spacing w:line="300" w:lineRule="exact"/>
        <w:ind w:firstLine="420"/>
        <w:rPr>
          <w:sz w:val="21"/>
          <w:szCs w:val="21"/>
        </w:rPr>
      </w:pPr>
      <w:r>
        <w:rPr>
          <w:sz w:val="21"/>
          <w:szCs w:val="21"/>
        </w:rPr>
        <w:t>表</w:t>
      </w:r>
      <w:r>
        <w:rPr>
          <w:sz w:val="21"/>
          <w:szCs w:val="21"/>
        </w:rPr>
        <w:t>4</w:t>
      </w:r>
      <w:r>
        <w:rPr>
          <w:sz w:val="21"/>
          <w:szCs w:val="21"/>
        </w:rPr>
        <w:t>比较了</w:t>
      </w:r>
      <w:r>
        <w:rPr>
          <w:sz w:val="21"/>
          <w:szCs w:val="21"/>
        </w:rPr>
        <w:t>THAT</w:t>
      </w:r>
      <w:r>
        <w:rPr>
          <w:sz w:val="21"/>
          <w:szCs w:val="21"/>
        </w:rPr>
        <w:t>模型和本文模型在面向相似动作的自制数据集</w:t>
      </w:r>
      <w:proofErr w:type="spellStart"/>
      <w:r>
        <w:rPr>
          <w:sz w:val="21"/>
          <w:szCs w:val="21"/>
        </w:rPr>
        <w:t>SimAct</w:t>
      </w:r>
      <w:proofErr w:type="spellEnd"/>
      <w:r>
        <w:rPr>
          <w:sz w:val="21"/>
          <w:szCs w:val="21"/>
        </w:rPr>
        <w:t>上的性能。可以发现本文模型性能远超</w:t>
      </w:r>
      <w:r>
        <w:rPr>
          <w:sz w:val="21"/>
          <w:szCs w:val="21"/>
        </w:rPr>
        <w:t>THAT</w:t>
      </w:r>
      <w:r>
        <w:rPr>
          <w:sz w:val="21"/>
          <w:szCs w:val="21"/>
        </w:rPr>
        <w:t>模型，在所有评估的指标中均达到了</w:t>
      </w:r>
      <w:r>
        <w:rPr>
          <w:sz w:val="21"/>
          <w:szCs w:val="21"/>
        </w:rPr>
        <w:t>95.1%</w:t>
      </w:r>
      <w:r>
        <w:rPr>
          <w:sz w:val="21"/>
          <w:szCs w:val="21"/>
        </w:rPr>
        <w:t>，进一步证明了本模型在相近动作上的判别优势。</w:t>
      </w:r>
    </w:p>
    <w:p w14:paraId="5A85E7D3" w14:textId="77777777" w:rsidR="00E21D6D" w:rsidRDefault="00BA72F4">
      <w:pPr>
        <w:pStyle w:val="afff4"/>
        <w:ind w:firstLineChars="0" w:firstLine="0"/>
        <w:jc w:val="center"/>
        <w:rPr>
          <w:b/>
          <w:bCs/>
          <w:sz w:val="21"/>
          <w:szCs w:val="21"/>
        </w:rPr>
      </w:pPr>
      <w:r>
        <w:rPr>
          <w:rFonts w:eastAsia="黑体"/>
          <w:b/>
          <w:bCs/>
          <w:sz w:val="18"/>
          <w:szCs w:val="18"/>
        </w:rPr>
        <w:t>表</w:t>
      </w:r>
      <w:r>
        <w:rPr>
          <w:rFonts w:eastAsia="黑体"/>
          <w:b/>
          <w:bCs/>
          <w:sz w:val="18"/>
          <w:szCs w:val="18"/>
        </w:rPr>
        <w:t xml:space="preserve">4 </w:t>
      </w:r>
      <w:proofErr w:type="spellStart"/>
      <w:r>
        <w:rPr>
          <w:rFonts w:eastAsia="黑体"/>
          <w:b/>
          <w:bCs/>
          <w:sz w:val="18"/>
          <w:szCs w:val="18"/>
        </w:rPr>
        <w:t>SimAct</w:t>
      </w:r>
      <w:proofErr w:type="spellEnd"/>
      <w:r>
        <w:rPr>
          <w:rFonts w:eastAsia="黑体"/>
          <w:b/>
          <w:bCs/>
          <w:sz w:val="18"/>
          <w:szCs w:val="18"/>
        </w:rPr>
        <w:t>数据集上的实验结果</w:t>
      </w:r>
    </w:p>
    <w:tbl>
      <w:tblPr>
        <w:tblW w:w="4811" w:type="dxa"/>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268"/>
        <w:gridCol w:w="720"/>
        <w:gridCol w:w="720"/>
        <w:gridCol w:w="916"/>
        <w:gridCol w:w="1187"/>
      </w:tblGrid>
      <w:tr w:rsidR="00E21D6D" w14:paraId="57A8437E" w14:textId="77777777">
        <w:trPr>
          <w:trHeight w:val="426"/>
          <w:jc w:val="right"/>
        </w:trPr>
        <w:tc>
          <w:tcPr>
            <w:tcW w:w="0" w:type="auto"/>
            <w:noWrap/>
          </w:tcPr>
          <w:p w14:paraId="5E1B7A0B" w14:textId="77777777" w:rsidR="00E21D6D" w:rsidRDefault="00BA72F4">
            <w:pPr>
              <w:widowControl/>
              <w:spacing w:line="240" w:lineRule="auto"/>
              <w:jc w:val="center"/>
              <w:rPr>
                <w:color w:val="000000"/>
                <w:sz w:val="18"/>
                <w:szCs w:val="18"/>
              </w:rPr>
            </w:pPr>
            <w:r>
              <w:rPr>
                <w:color w:val="000000"/>
                <w:sz w:val="18"/>
                <w:szCs w:val="18"/>
              </w:rPr>
              <w:t>Model</w:t>
            </w:r>
          </w:p>
        </w:tc>
        <w:tc>
          <w:tcPr>
            <w:tcW w:w="0" w:type="auto"/>
            <w:noWrap/>
          </w:tcPr>
          <w:p w14:paraId="5F25E384" w14:textId="77777777" w:rsidR="00E21D6D" w:rsidRDefault="00BA72F4">
            <w:pPr>
              <w:widowControl/>
              <w:spacing w:line="240" w:lineRule="auto"/>
              <w:jc w:val="center"/>
              <w:rPr>
                <w:color w:val="000000"/>
                <w:sz w:val="18"/>
                <w:szCs w:val="18"/>
              </w:rPr>
            </w:pPr>
            <w:r>
              <w:rPr>
                <w:color w:val="000000"/>
                <w:sz w:val="18"/>
                <w:szCs w:val="18"/>
              </w:rPr>
              <w:t>Acc</w:t>
            </w:r>
          </w:p>
        </w:tc>
        <w:tc>
          <w:tcPr>
            <w:tcW w:w="0" w:type="auto"/>
            <w:noWrap/>
          </w:tcPr>
          <w:p w14:paraId="4B9631E5" w14:textId="77777777" w:rsidR="00E21D6D" w:rsidRDefault="00BA72F4">
            <w:pPr>
              <w:widowControl/>
              <w:spacing w:line="240" w:lineRule="auto"/>
              <w:jc w:val="center"/>
              <w:rPr>
                <w:color w:val="000000"/>
                <w:sz w:val="18"/>
                <w:szCs w:val="18"/>
              </w:rPr>
            </w:pPr>
            <w:r>
              <w:rPr>
                <w:color w:val="000000"/>
                <w:sz w:val="18"/>
                <w:szCs w:val="18"/>
              </w:rPr>
              <w:t>Pre</w:t>
            </w:r>
          </w:p>
        </w:tc>
        <w:tc>
          <w:tcPr>
            <w:tcW w:w="0" w:type="auto"/>
            <w:noWrap/>
          </w:tcPr>
          <w:p w14:paraId="5C04EA18" w14:textId="77777777" w:rsidR="00E21D6D" w:rsidRDefault="00BA72F4">
            <w:pPr>
              <w:widowControl/>
              <w:spacing w:line="240" w:lineRule="auto"/>
              <w:jc w:val="center"/>
              <w:rPr>
                <w:color w:val="000000"/>
                <w:sz w:val="18"/>
                <w:szCs w:val="18"/>
              </w:rPr>
            </w:pPr>
            <w:r>
              <w:rPr>
                <w:color w:val="000000"/>
                <w:sz w:val="18"/>
                <w:szCs w:val="18"/>
              </w:rPr>
              <w:t>Recall</w:t>
            </w:r>
          </w:p>
        </w:tc>
        <w:tc>
          <w:tcPr>
            <w:tcW w:w="0" w:type="auto"/>
            <w:noWrap/>
          </w:tcPr>
          <w:p w14:paraId="439574A2" w14:textId="77777777" w:rsidR="00E21D6D" w:rsidRDefault="00BA72F4">
            <w:pPr>
              <w:widowControl/>
              <w:spacing w:line="240" w:lineRule="auto"/>
              <w:jc w:val="center"/>
              <w:rPr>
                <w:color w:val="000000"/>
                <w:sz w:val="18"/>
                <w:szCs w:val="18"/>
              </w:rPr>
            </w:pPr>
            <w:r>
              <w:rPr>
                <w:color w:val="000000"/>
                <w:sz w:val="18"/>
                <w:szCs w:val="18"/>
              </w:rPr>
              <w:t>F1-Score</w:t>
            </w:r>
          </w:p>
        </w:tc>
      </w:tr>
      <w:tr w:rsidR="00E21D6D" w14:paraId="0106DB44" w14:textId="77777777">
        <w:trPr>
          <w:trHeight w:val="426"/>
          <w:jc w:val="right"/>
        </w:trPr>
        <w:tc>
          <w:tcPr>
            <w:tcW w:w="0" w:type="auto"/>
            <w:noWrap/>
          </w:tcPr>
          <w:p w14:paraId="6D320E0A" w14:textId="77777777" w:rsidR="00E21D6D" w:rsidRDefault="00BA72F4">
            <w:pPr>
              <w:widowControl/>
              <w:spacing w:line="240" w:lineRule="auto"/>
              <w:jc w:val="center"/>
              <w:rPr>
                <w:color w:val="000000"/>
                <w:sz w:val="18"/>
                <w:szCs w:val="18"/>
              </w:rPr>
            </w:pPr>
            <w:r>
              <w:rPr>
                <w:color w:val="000000"/>
                <w:sz w:val="18"/>
                <w:szCs w:val="18"/>
              </w:rPr>
              <w:t>THAT</w:t>
            </w:r>
          </w:p>
        </w:tc>
        <w:tc>
          <w:tcPr>
            <w:tcW w:w="0" w:type="auto"/>
            <w:noWrap/>
          </w:tcPr>
          <w:p w14:paraId="34518A99"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tcPr>
          <w:p w14:paraId="373ED7E4"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tcPr>
          <w:p w14:paraId="00ED042C"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tcPr>
          <w:p w14:paraId="1FC5C442" w14:textId="77777777" w:rsidR="00E21D6D" w:rsidRDefault="00BA72F4">
            <w:pPr>
              <w:widowControl/>
              <w:spacing w:line="240" w:lineRule="auto"/>
              <w:jc w:val="center"/>
              <w:rPr>
                <w:color w:val="000000"/>
                <w:sz w:val="18"/>
                <w:szCs w:val="18"/>
              </w:rPr>
            </w:pPr>
            <w:r>
              <w:rPr>
                <w:color w:val="000000"/>
                <w:sz w:val="18"/>
                <w:szCs w:val="18"/>
              </w:rPr>
              <w:t>91.2</w:t>
            </w:r>
          </w:p>
        </w:tc>
      </w:tr>
      <w:tr w:rsidR="00E21D6D" w14:paraId="07090CB5" w14:textId="77777777">
        <w:trPr>
          <w:trHeight w:val="426"/>
          <w:jc w:val="right"/>
        </w:trPr>
        <w:tc>
          <w:tcPr>
            <w:tcW w:w="0" w:type="auto"/>
            <w:noWrap/>
          </w:tcPr>
          <w:p w14:paraId="7F168306" w14:textId="77777777" w:rsidR="00E21D6D" w:rsidRDefault="00BA72F4">
            <w:pPr>
              <w:widowControl/>
              <w:spacing w:line="240" w:lineRule="auto"/>
              <w:jc w:val="center"/>
              <w:rPr>
                <w:color w:val="000000"/>
                <w:sz w:val="18"/>
                <w:szCs w:val="18"/>
              </w:rPr>
            </w:pPr>
            <w:r>
              <w:rPr>
                <w:color w:val="000000"/>
                <w:sz w:val="18"/>
                <w:szCs w:val="18"/>
              </w:rPr>
              <w:t>本文模型</w:t>
            </w:r>
          </w:p>
        </w:tc>
        <w:tc>
          <w:tcPr>
            <w:tcW w:w="0" w:type="auto"/>
            <w:noWrap/>
          </w:tcPr>
          <w:p w14:paraId="1DAD7209" w14:textId="77777777" w:rsidR="00E21D6D" w:rsidRDefault="00BA72F4">
            <w:pPr>
              <w:widowControl/>
              <w:spacing w:line="240" w:lineRule="auto"/>
              <w:jc w:val="center"/>
              <w:rPr>
                <w:color w:val="000000"/>
                <w:sz w:val="18"/>
                <w:szCs w:val="18"/>
              </w:rPr>
            </w:pPr>
            <w:r>
              <w:rPr>
                <w:color w:val="000000"/>
                <w:sz w:val="18"/>
                <w:szCs w:val="18"/>
              </w:rPr>
              <w:t>95.1</w:t>
            </w:r>
          </w:p>
        </w:tc>
        <w:tc>
          <w:tcPr>
            <w:tcW w:w="0" w:type="auto"/>
            <w:noWrap/>
          </w:tcPr>
          <w:p w14:paraId="21FC7972" w14:textId="77777777" w:rsidR="00E21D6D" w:rsidRDefault="00BA72F4">
            <w:pPr>
              <w:widowControl/>
              <w:spacing w:line="240" w:lineRule="auto"/>
              <w:jc w:val="center"/>
              <w:rPr>
                <w:color w:val="000000"/>
                <w:sz w:val="18"/>
                <w:szCs w:val="18"/>
              </w:rPr>
            </w:pPr>
            <w:r>
              <w:rPr>
                <w:color w:val="000000"/>
                <w:sz w:val="18"/>
                <w:szCs w:val="18"/>
              </w:rPr>
              <w:t>95.1</w:t>
            </w:r>
          </w:p>
        </w:tc>
        <w:tc>
          <w:tcPr>
            <w:tcW w:w="0" w:type="auto"/>
            <w:noWrap/>
          </w:tcPr>
          <w:p w14:paraId="6DCBCA66" w14:textId="77777777" w:rsidR="00E21D6D" w:rsidRDefault="00BA72F4">
            <w:pPr>
              <w:widowControl/>
              <w:spacing w:line="240" w:lineRule="auto"/>
              <w:jc w:val="center"/>
              <w:rPr>
                <w:color w:val="000000"/>
                <w:sz w:val="18"/>
                <w:szCs w:val="18"/>
              </w:rPr>
            </w:pPr>
            <w:r>
              <w:rPr>
                <w:color w:val="000000"/>
                <w:sz w:val="18"/>
                <w:szCs w:val="18"/>
              </w:rPr>
              <w:t>95.1</w:t>
            </w:r>
          </w:p>
        </w:tc>
        <w:tc>
          <w:tcPr>
            <w:tcW w:w="0" w:type="auto"/>
            <w:noWrap/>
          </w:tcPr>
          <w:p w14:paraId="3E20AFE7" w14:textId="77777777" w:rsidR="00E21D6D" w:rsidRDefault="00BA72F4">
            <w:pPr>
              <w:widowControl/>
              <w:spacing w:line="240" w:lineRule="auto"/>
              <w:jc w:val="center"/>
              <w:rPr>
                <w:color w:val="000000"/>
                <w:sz w:val="18"/>
                <w:szCs w:val="18"/>
              </w:rPr>
            </w:pPr>
            <w:r>
              <w:rPr>
                <w:color w:val="000000"/>
                <w:sz w:val="18"/>
                <w:szCs w:val="18"/>
              </w:rPr>
              <w:t>95.1</w:t>
            </w:r>
          </w:p>
        </w:tc>
      </w:tr>
    </w:tbl>
    <w:p w14:paraId="31F2F06F" w14:textId="77777777" w:rsidR="00E21D6D" w:rsidRDefault="00BA72F4">
      <w:pPr>
        <w:pStyle w:val="2"/>
        <w:keepNext w:val="0"/>
        <w:keepLines w:val="0"/>
        <w:tabs>
          <w:tab w:val="clear" w:pos="420"/>
          <w:tab w:val="left" w:pos="284"/>
        </w:tabs>
        <w:ind w:leftChars="-67" w:left="283" w:hangingChars="176" w:hanging="424"/>
        <w:rPr>
          <w:szCs w:val="24"/>
        </w:rPr>
      </w:pPr>
      <w:r>
        <w:rPr>
          <w:szCs w:val="24"/>
        </w:rPr>
        <w:t>消融实验</w:t>
      </w:r>
    </w:p>
    <w:p w14:paraId="4FFE935D" w14:textId="77777777" w:rsidR="00E21D6D" w:rsidRDefault="00BA72F4">
      <w:pPr>
        <w:pStyle w:val="afff4"/>
        <w:spacing w:line="300" w:lineRule="exact"/>
        <w:ind w:firstLine="420"/>
        <w:rPr>
          <w:sz w:val="21"/>
          <w:szCs w:val="21"/>
        </w:rPr>
      </w:pPr>
      <w:r>
        <w:rPr>
          <w:sz w:val="21"/>
          <w:szCs w:val="21"/>
        </w:rPr>
        <w:t>为评估各模块贡献，本文进行了消融实验</w:t>
      </w:r>
      <w:r>
        <w:rPr>
          <w:sz w:val="21"/>
          <w:szCs w:val="21"/>
        </w:rPr>
        <w:t>(</w:t>
      </w:r>
      <w:r>
        <w:rPr>
          <w:sz w:val="21"/>
          <w:szCs w:val="21"/>
        </w:rPr>
        <w:t>表</w:t>
      </w:r>
      <w:r>
        <w:rPr>
          <w:sz w:val="21"/>
          <w:szCs w:val="21"/>
        </w:rPr>
        <w:t>5)</w:t>
      </w:r>
      <w:r>
        <w:rPr>
          <w:sz w:val="21"/>
          <w:szCs w:val="21"/>
        </w:rPr>
        <w:t>。整体上，移除任</w:t>
      </w:r>
      <w:proofErr w:type="gramStart"/>
      <w:r>
        <w:rPr>
          <w:sz w:val="21"/>
          <w:szCs w:val="21"/>
        </w:rPr>
        <w:t>一</w:t>
      </w:r>
      <w:proofErr w:type="gramEnd"/>
      <w:r>
        <w:rPr>
          <w:sz w:val="21"/>
          <w:szCs w:val="21"/>
        </w:rPr>
        <w:t>模块都会使识别率下降，但不同场景的敏感度不同。</w:t>
      </w:r>
      <w:r>
        <w:rPr>
          <w:sz w:val="21"/>
          <w:szCs w:val="21"/>
        </w:rPr>
        <w:t>LPE</w:t>
      </w:r>
      <w:r>
        <w:rPr>
          <w:sz w:val="21"/>
          <w:szCs w:val="21"/>
        </w:rPr>
        <w:t>对时序可分性</w:t>
      </w:r>
      <w:proofErr w:type="gramStart"/>
      <w:r>
        <w:rPr>
          <w:sz w:val="21"/>
          <w:szCs w:val="21"/>
        </w:rPr>
        <w:t>最</w:t>
      </w:r>
      <w:proofErr w:type="gramEnd"/>
      <w:r>
        <w:rPr>
          <w:sz w:val="21"/>
          <w:szCs w:val="21"/>
        </w:rPr>
        <w:t>关键：去除后四个场景的识别率均下降，其中办公室场景跌幅最大，表明</w:t>
      </w:r>
      <w:r>
        <w:rPr>
          <w:sz w:val="21"/>
          <w:szCs w:val="21"/>
        </w:rPr>
        <w:t>LPE</w:t>
      </w:r>
      <w:r>
        <w:rPr>
          <w:sz w:val="21"/>
          <w:szCs w:val="21"/>
        </w:rPr>
        <w:t>能有效刻画短促节律与相邻停顿差异，从而减少相似动作混淆。相对位置注意力在复杂多径与相似动作下带来稳定提升：</w:t>
      </w:r>
      <w:proofErr w:type="spellStart"/>
      <w:r>
        <w:rPr>
          <w:sz w:val="21"/>
          <w:szCs w:val="21"/>
        </w:rPr>
        <w:t>StanWiFi</w:t>
      </w:r>
      <w:proofErr w:type="spellEnd"/>
      <w:r>
        <w:rPr>
          <w:sz w:val="21"/>
          <w:szCs w:val="21"/>
        </w:rPr>
        <w:t>与</w:t>
      </w:r>
      <w:proofErr w:type="spellStart"/>
      <w:r>
        <w:rPr>
          <w:sz w:val="21"/>
          <w:szCs w:val="21"/>
        </w:rPr>
        <w:t>SimAct</w:t>
      </w:r>
      <w:proofErr w:type="spellEnd"/>
      <w:r>
        <w:rPr>
          <w:sz w:val="21"/>
          <w:szCs w:val="21"/>
        </w:rPr>
        <w:t>对其更为敏感，该机制可聚焦关键子载波与关键时刻并抑制环境干扰。</w:t>
      </w:r>
      <w:r>
        <w:rPr>
          <w:sz w:val="21"/>
          <w:szCs w:val="21"/>
        </w:rPr>
        <w:t>MRPT</w:t>
      </w:r>
      <w:r>
        <w:rPr>
          <w:sz w:val="21"/>
          <w:szCs w:val="21"/>
        </w:rPr>
        <w:t>主要负责跨通道的相对依赖与对齐：移除后</w:t>
      </w:r>
      <w:proofErr w:type="spellStart"/>
      <w:r>
        <w:rPr>
          <w:sz w:val="21"/>
          <w:szCs w:val="21"/>
        </w:rPr>
        <w:t>StanWiFi</w:t>
      </w:r>
      <w:proofErr w:type="spellEnd"/>
      <w:r>
        <w:rPr>
          <w:sz w:val="21"/>
          <w:szCs w:val="21"/>
        </w:rPr>
        <w:t>与</w:t>
      </w:r>
      <w:proofErr w:type="spellStart"/>
      <w:r>
        <w:rPr>
          <w:sz w:val="21"/>
          <w:szCs w:val="21"/>
        </w:rPr>
        <w:t>MultiEnv</w:t>
      </w:r>
      <w:proofErr w:type="spellEnd"/>
      <w:r>
        <w:rPr>
          <w:sz w:val="21"/>
          <w:szCs w:val="21"/>
        </w:rPr>
        <w:t>-</w:t>
      </w:r>
      <w:r>
        <w:rPr>
          <w:sz w:val="21"/>
          <w:szCs w:val="21"/>
        </w:rPr>
        <w:t>大厅识别率分别下降约</w:t>
      </w:r>
      <w:r>
        <w:rPr>
          <w:sz w:val="21"/>
          <w:szCs w:val="21"/>
        </w:rPr>
        <w:t>2.3</w:t>
      </w:r>
      <w:r>
        <w:rPr>
          <w:sz w:val="21"/>
          <w:szCs w:val="21"/>
        </w:rPr>
        <w:t>与</w:t>
      </w:r>
      <w:r>
        <w:rPr>
          <w:sz w:val="21"/>
          <w:szCs w:val="21"/>
        </w:rPr>
        <w:t>1.3</w:t>
      </w:r>
      <w:r>
        <w:rPr>
          <w:sz w:val="21"/>
          <w:szCs w:val="21"/>
        </w:rPr>
        <w:t>个百分点，</w:t>
      </w:r>
      <w:proofErr w:type="spellStart"/>
      <w:r>
        <w:rPr>
          <w:sz w:val="21"/>
          <w:szCs w:val="21"/>
        </w:rPr>
        <w:t>MultiEnv</w:t>
      </w:r>
      <w:proofErr w:type="spellEnd"/>
      <w:r>
        <w:rPr>
          <w:sz w:val="21"/>
          <w:szCs w:val="21"/>
        </w:rPr>
        <w:t>-</w:t>
      </w:r>
      <w:r>
        <w:rPr>
          <w:sz w:val="21"/>
          <w:szCs w:val="21"/>
        </w:rPr>
        <w:t>办公室变化较小，而</w:t>
      </w:r>
      <w:proofErr w:type="spellStart"/>
      <w:r>
        <w:rPr>
          <w:sz w:val="21"/>
          <w:szCs w:val="21"/>
        </w:rPr>
        <w:t>SimAct</w:t>
      </w:r>
      <w:proofErr w:type="spellEnd"/>
      <w:r>
        <w:rPr>
          <w:sz w:val="21"/>
          <w:szCs w:val="21"/>
        </w:rPr>
        <w:t>的下降最为明显。</w:t>
      </w:r>
    </w:p>
    <w:p w14:paraId="746823BC" w14:textId="30A5F490" w:rsidR="00E21D6D" w:rsidRPr="001D4911" w:rsidRDefault="00BA72F4">
      <w:pPr>
        <w:pStyle w:val="afff4"/>
        <w:spacing w:line="300" w:lineRule="exact"/>
        <w:ind w:firstLine="420"/>
        <w:rPr>
          <w:color w:val="EE0000"/>
          <w:sz w:val="21"/>
          <w:szCs w:val="21"/>
        </w:rPr>
      </w:pPr>
      <w:proofErr w:type="spellStart"/>
      <w:r>
        <w:rPr>
          <w:sz w:val="21"/>
          <w:szCs w:val="21"/>
        </w:rPr>
        <w:t>DWConv</w:t>
      </w:r>
      <w:proofErr w:type="spellEnd"/>
      <w:r>
        <w:rPr>
          <w:sz w:val="21"/>
          <w:szCs w:val="21"/>
        </w:rPr>
        <w:t>在几乎不影响识别率的前提下显著降低计算与参数；</w:t>
      </w:r>
      <w:r>
        <w:rPr>
          <w:sz w:val="21"/>
          <w:szCs w:val="21"/>
        </w:rPr>
        <w:t>KAN-GRN</w:t>
      </w:r>
      <w:r>
        <w:rPr>
          <w:sz w:val="21"/>
          <w:szCs w:val="21"/>
        </w:rPr>
        <w:t>明显提升相似动作的可分性，在</w:t>
      </w:r>
      <w:proofErr w:type="spellStart"/>
      <w:r>
        <w:rPr>
          <w:sz w:val="21"/>
          <w:szCs w:val="21"/>
        </w:rPr>
        <w:t>StanWiFi</w:t>
      </w:r>
      <w:proofErr w:type="spellEnd"/>
      <w:r>
        <w:rPr>
          <w:sz w:val="21"/>
          <w:szCs w:val="21"/>
        </w:rPr>
        <w:t>与</w:t>
      </w:r>
      <w:proofErr w:type="spellStart"/>
      <w:r>
        <w:rPr>
          <w:sz w:val="21"/>
          <w:szCs w:val="21"/>
        </w:rPr>
        <w:t>MultiEnv</w:t>
      </w:r>
      <w:proofErr w:type="spellEnd"/>
      <w:r>
        <w:rPr>
          <w:sz w:val="21"/>
          <w:szCs w:val="21"/>
        </w:rPr>
        <w:t>-</w:t>
      </w:r>
      <w:r>
        <w:rPr>
          <w:sz w:val="21"/>
          <w:szCs w:val="21"/>
        </w:rPr>
        <w:t>办公室数据集上提升更突出，在</w:t>
      </w:r>
      <w:proofErr w:type="spellStart"/>
      <w:r>
        <w:rPr>
          <w:sz w:val="21"/>
          <w:szCs w:val="21"/>
        </w:rPr>
        <w:t>MultiEnv</w:t>
      </w:r>
      <w:proofErr w:type="spellEnd"/>
      <w:r>
        <w:rPr>
          <w:sz w:val="21"/>
          <w:szCs w:val="21"/>
        </w:rPr>
        <w:t>-</w:t>
      </w:r>
      <w:r>
        <w:rPr>
          <w:sz w:val="21"/>
          <w:szCs w:val="21"/>
        </w:rPr>
        <w:t>大厅与</w:t>
      </w:r>
      <w:proofErr w:type="spellStart"/>
      <w:r>
        <w:rPr>
          <w:sz w:val="21"/>
          <w:szCs w:val="21"/>
        </w:rPr>
        <w:t>SimAct</w:t>
      </w:r>
      <w:proofErr w:type="spellEnd"/>
      <w:r>
        <w:rPr>
          <w:sz w:val="21"/>
          <w:szCs w:val="21"/>
        </w:rPr>
        <w:t>数据集上同样带来提升并有效拉开类别边界。仅用振幅会显著削弱性能，说明相位在方向性、微小位移与加减速节律等细粒度差异上不可替代。综上，</w:t>
      </w:r>
      <w:r>
        <w:rPr>
          <w:sz w:val="21"/>
          <w:szCs w:val="21"/>
        </w:rPr>
        <w:t>LPE</w:t>
      </w:r>
      <w:r>
        <w:rPr>
          <w:sz w:val="21"/>
          <w:szCs w:val="21"/>
        </w:rPr>
        <w:t>与</w:t>
      </w:r>
      <w:r>
        <w:rPr>
          <w:sz w:val="21"/>
          <w:szCs w:val="21"/>
        </w:rPr>
        <w:t>KAN-GRN</w:t>
      </w:r>
      <w:r>
        <w:rPr>
          <w:sz w:val="21"/>
          <w:szCs w:val="21"/>
        </w:rPr>
        <w:t>分别奠定了时序定位与高层判别的上限，相对位置注意力增强复杂环境下的鲁棒性，</w:t>
      </w:r>
      <w:proofErr w:type="spellStart"/>
      <w:r>
        <w:rPr>
          <w:sz w:val="21"/>
          <w:szCs w:val="21"/>
        </w:rPr>
        <w:t>DWConv</w:t>
      </w:r>
      <w:proofErr w:type="spellEnd"/>
      <w:r>
        <w:rPr>
          <w:sz w:val="21"/>
          <w:szCs w:val="21"/>
        </w:rPr>
        <w:t>实现精度与效率平衡，相位提供关键补充；多模块协同，使完整模型在各评测场景均取得最优表现。</w:t>
      </w:r>
      <w:r w:rsidR="00893D58" w:rsidRPr="001D4911">
        <w:rPr>
          <w:color w:val="EE0000"/>
          <w:sz w:val="21"/>
          <w:szCs w:val="21"/>
        </w:rPr>
        <w:t>表</w:t>
      </w:r>
      <w:r w:rsidR="00893D58" w:rsidRPr="001D4911">
        <w:rPr>
          <w:color w:val="EE0000"/>
          <w:sz w:val="21"/>
          <w:szCs w:val="21"/>
        </w:rPr>
        <w:t xml:space="preserve"> 5 </w:t>
      </w:r>
      <w:r w:rsidR="00893D58" w:rsidRPr="001D4911">
        <w:rPr>
          <w:color w:val="EE0000"/>
          <w:sz w:val="21"/>
          <w:szCs w:val="21"/>
        </w:rPr>
        <w:t>同时给出将</w:t>
      </w:r>
      <w:r w:rsidR="00893D58" w:rsidRPr="001D4911">
        <w:rPr>
          <w:color w:val="EE0000"/>
          <w:sz w:val="21"/>
          <w:szCs w:val="21"/>
        </w:rPr>
        <w:t xml:space="preserve"> KAN-GRN </w:t>
      </w:r>
      <w:r w:rsidR="00893D58" w:rsidRPr="001D4911">
        <w:rPr>
          <w:color w:val="EE0000"/>
          <w:sz w:val="21"/>
          <w:szCs w:val="21"/>
        </w:rPr>
        <w:t>替换为结构相同的</w:t>
      </w:r>
      <w:r w:rsidR="00893D58" w:rsidRPr="001D4911">
        <w:rPr>
          <w:color w:val="EE0000"/>
          <w:sz w:val="21"/>
          <w:szCs w:val="21"/>
        </w:rPr>
        <w:t xml:space="preserve"> MLP-GRN </w:t>
      </w:r>
      <w:r w:rsidR="00893D58" w:rsidRPr="001D4911">
        <w:rPr>
          <w:color w:val="EE0000"/>
          <w:sz w:val="21"/>
          <w:szCs w:val="21"/>
        </w:rPr>
        <w:t>的对照。在四类场景下，</w:t>
      </w:r>
      <w:r w:rsidR="00893D58" w:rsidRPr="001D4911">
        <w:rPr>
          <w:color w:val="EE0000"/>
          <w:sz w:val="21"/>
          <w:szCs w:val="21"/>
        </w:rPr>
        <w:t xml:space="preserve">KAN-GRN </w:t>
      </w:r>
      <w:r w:rsidR="00893D58" w:rsidRPr="001D4911">
        <w:rPr>
          <w:color w:val="EE0000"/>
          <w:sz w:val="21"/>
          <w:szCs w:val="21"/>
        </w:rPr>
        <w:t>均优于</w:t>
      </w:r>
      <w:r w:rsidR="00893D58" w:rsidRPr="001D4911">
        <w:rPr>
          <w:color w:val="EE0000"/>
          <w:sz w:val="21"/>
          <w:szCs w:val="21"/>
        </w:rPr>
        <w:t xml:space="preserve"> MLP-GRN</w:t>
      </w:r>
      <w:r w:rsidR="00893D58" w:rsidRPr="001D4911">
        <w:rPr>
          <w:color w:val="EE0000"/>
          <w:sz w:val="21"/>
          <w:szCs w:val="21"/>
        </w:rPr>
        <w:t>，表明</w:t>
      </w:r>
      <w:r w:rsidR="00893D58" w:rsidRPr="001D4911">
        <w:rPr>
          <w:color w:val="EE0000"/>
          <w:sz w:val="21"/>
          <w:szCs w:val="21"/>
        </w:rPr>
        <w:t xml:space="preserve"> KAN </w:t>
      </w:r>
      <w:proofErr w:type="gramStart"/>
      <w:r w:rsidR="00893D58" w:rsidRPr="001D4911">
        <w:rPr>
          <w:color w:val="EE0000"/>
          <w:sz w:val="21"/>
          <w:szCs w:val="21"/>
        </w:rPr>
        <w:t>在幅相融合</w:t>
      </w:r>
      <w:proofErr w:type="gramEnd"/>
      <w:r w:rsidR="00893D58" w:rsidRPr="001D4911">
        <w:rPr>
          <w:color w:val="EE0000"/>
          <w:sz w:val="21"/>
          <w:szCs w:val="21"/>
        </w:rPr>
        <w:t>上的增益来自其可学习基函数带来的非线性表达能力，而非单纯门控结构。</w:t>
      </w:r>
    </w:p>
    <w:p w14:paraId="013942CA" w14:textId="77777777" w:rsidR="00E21D6D" w:rsidRDefault="00E21D6D">
      <w:pPr>
        <w:pStyle w:val="afff4"/>
        <w:ind w:firstLineChars="0" w:firstLine="0"/>
        <w:sectPr w:rsidR="00E21D6D">
          <w:type w:val="continuous"/>
          <w:pgSz w:w="11906" w:h="16838"/>
          <w:pgMar w:top="1814" w:right="737" w:bottom="737" w:left="1077" w:header="907" w:footer="284" w:gutter="0"/>
          <w:cols w:num="2" w:space="316"/>
          <w:titlePg/>
          <w:docGrid w:type="lines" w:linePitch="312"/>
        </w:sectPr>
      </w:pPr>
    </w:p>
    <w:p w14:paraId="58ED7EE0" w14:textId="77777777" w:rsidR="00E21D6D" w:rsidRDefault="00BA72F4">
      <w:pPr>
        <w:pStyle w:val="afff4"/>
        <w:ind w:firstLine="361"/>
        <w:jc w:val="center"/>
        <w:rPr>
          <w:rFonts w:eastAsia="黑体"/>
          <w:b/>
          <w:bCs/>
          <w:sz w:val="18"/>
          <w:szCs w:val="18"/>
        </w:rPr>
      </w:pPr>
      <w:r>
        <w:rPr>
          <w:rFonts w:eastAsia="黑体"/>
          <w:b/>
          <w:bCs/>
          <w:sz w:val="18"/>
          <w:szCs w:val="18"/>
        </w:rPr>
        <w:t>表</w:t>
      </w:r>
      <w:r>
        <w:rPr>
          <w:rFonts w:eastAsia="黑体"/>
          <w:b/>
          <w:bCs/>
          <w:sz w:val="18"/>
          <w:szCs w:val="18"/>
        </w:rPr>
        <w:t>5</w:t>
      </w:r>
      <w:r>
        <w:rPr>
          <w:rFonts w:eastAsia="黑体"/>
          <w:b/>
          <w:bCs/>
          <w:sz w:val="18"/>
          <w:szCs w:val="18"/>
        </w:rPr>
        <w:t>消融实验</w:t>
      </w:r>
    </w:p>
    <w:tbl>
      <w:tblPr>
        <w:tblW w:w="948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2653"/>
        <w:gridCol w:w="1113"/>
        <w:gridCol w:w="615"/>
        <w:gridCol w:w="1113"/>
        <w:gridCol w:w="615"/>
        <w:gridCol w:w="1113"/>
        <w:gridCol w:w="615"/>
        <w:gridCol w:w="1094"/>
        <w:gridCol w:w="549"/>
      </w:tblGrid>
      <w:tr w:rsidR="00E21D6D" w14:paraId="06CC9477" w14:textId="77777777">
        <w:trPr>
          <w:trHeight w:val="283"/>
          <w:jc w:val="center"/>
        </w:trPr>
        <w:tc>
          <w:tcPr>
            <w:tcW w:w="0" w:type="auto"/>
            <w:vMerge w:val="restart"/>
            <w:noWrap/>
          </w:tcPr>
          <w:p w14:paraId="2A2933FD"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Model</w:t>
            </w:r>
          </w:p>
        </w:tc>
        <w:tc>
          <w:tcPr>
            <w:tcW w:w="0" w:type="auto"/>
            <w:gridSpan w:val="2"/>
            <w:noWrap/>
          </w:tcPr>
          <w:p w14:paraId="09BC37DF"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Stan</w:t>
            </w:r>
          </w:p>
        </w:tc>
        <w:tc>
          <w:tcPr>
            <w:tcW w:w="0" w:type="auto"/>
            <w:gridSpan w:val="2"/>
            <w:noWrap/>
          </w:tcPr>
          <w:p w14:paraId="14B81A04" w14:textId="77777777" w:rsidR="00E21D6D" w:rsidRDefault="00BA72F4">
            <w:pPr>
              <w:widowControl/>
              <w:spacing w:line="240" w:lineRule="auto"/>
              <w:jc w:val="center"/>
              <w:rPr>
                <w:rFonts w:eastAsia="等线"/>
                <w:color w:val="000000"/>
                <w:sz w:val="18"/>
                <w:szCs w:val="18"/>
              </w:rPr>
            </w:pPr>
            <w:proofErr w:type="spellStart"/>
            <w:r>
              <w:rPr>
                <w:rFonts w:eastAsia="等线"/>
                <w:color w:val="000000"/>
                <w:sz w:val="18"/>
                <w:szCs w:val="18"/>
              </w:rPr>
              <w:t>MultiEnv</w:t>
            </w:r>
            <w:proofErr w:type="spellEnd"/>
            <w:r>
              <w:rPr>
                <w:rFonts w:eastAsia="等线"/>
                <w:color w:val="000000"/>
                <w:sz w:val="18"/>
                <w:szCs w:val="18"/>
              </w:rPr>
              <w:t xml:space="preserve"> office</w:t>
            </w:r>
          </w:p>
        </w:tc>
        <w:tc>
          <w:tcPr>
            <w:tcW w:w="0" w:type="auto"/>
            <w:gridSpan w:val="2"/>
            <w:noWrap/>
          </w:tcPr>
          <w:p w14:paraId="75CAC12C" w14:textId="77777777" w:rsidR="00E21D6D" w:rsidRDefault="00BA72F4">
            <w:pPr>
              <w:widowControl/>
              <w:spacing w:line="240" w:lineRule="auto"/>
              <w:jc w:val="center"/>
              <w:rPr>
                <w:rFonts w:eastAsia="等线"/>
                <w:color w:val="000000"/>
                <w:sz w:val="18"/>
                <w:szCs w:val="18"/>
              </w:rPr>
            </w:pPr>
            <w:proofErr w:type="spellStart"/>
            <w:r>
              <w:rPr>
                <w:rFonts w:eastAsia="等线"/>
                <w:color w:val="000000"/>
                <w:sz w:val="18"/>
                <w:szCs w:val="18"/>
              </w:rPr>
              <w:t>MultiEnv</w:t>
            </w:r>
            <w:proofErr w:type="spellEnd"/>
            <w:r>
              <w:rPr>
                <w:rFonts w:eastAsia="等线"/>
                <w:color w:val="000000"/>
                <w:sz w:val="18"/>
                <w:szCs w:val="18"/>
              </w:rPr>
              <w:t xml:space="preserve"> Hall</w:t>
            </w:r>
          </w:p>
        </w:tc>
        <w:tc>
          <w:tcPr>
            <w:tcW w:w="0" w:type="auto"/>
            <w:gridSpan w:val="2"/>
            <w:noWrap/>
          </w:tcPr>
          <w:p w14:paraId="7E61BE40" w14:textId="77777777" w:rsidR="00E21D6D" w:rsidRDefault="00BA72F4">
            <w:pPr>
              <w:widowControl/>
              <w:spacing w:line="240" w:lineRule="auto"/>
              <w:jc w:val="center"/>
              <w:rPr>
                <w:rFonts w:eastAsia="等线"/>
                <w:color w:val="000000"/>
                <w:sz w:val="18"/>
                <w:szCs w:val="18"/>
              </w:rPr>
            </w:pPr>
            <w:proofErr w:type="spellStart"/>
            <w:r>
              <w:rPr>
                <w:sz w:val="18"/>
                <w:szCs w:val="18"/>
              </w:rPr>
              <w:t>SimAct</w:t>
            </w:r>
            <w:proofErr w:type="spellEnd"/>
          </w:p>
        </w:tc>
      </w:tr>
      <w:tr w:rsidR="0065693E" w14:paraId="21E158B4" w14:textId="77777777">
        <w:trPr>
          <w:trHeight w:val="283"/>
          <w:jc w:val="center"/>
        </w:trPr>
        <w:tc>
          <w:tcPr>
            <w:tcW w:w="0" w:type="auto"/>
            <w:vMerge/>
          </w:tcPr>
          <w:p w14:paraId="71684C67" w14:textId="77777777" w:rsidR="00E21D6D" w:rsidRDefault="00E21D6D">
            <w:pPr>
              <w:widowControl/>
              <w:spacing w:line="240" w:lineRule="auto"/>
              <w:jc w:val="center"/>
              <w:rPr>
                <w:rFonts w:eastAsia="等线"/>
                <w:color w:val="000000"/>
                <w:sz w:val="18"/>
                <w:szCs w:val="18"/>
              </w:rPr>
            </w:pPr>
          </w:p>
        </w:tc>
        <w:tc>
          <w:tcPr>
            <w:tcW w:w="0" w:type="auto"/>
            <w:noWrap/>
          </w:tcPr>
          <w:p w14:paraId="49480DF1"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0" w:type="auto"/>
            <w:noWrap/>
          </w:tcPr>
          <w:p w14:paraId="6C4BC092"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c>
          <w:tcPr>
            <w:tcW w:w="0" w:type="auto"/>
            <w:noWrap/>
          </w:tcPr>
          <w:p w14:paraId="3127A211"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0" w:type="auto"/>
            <w:noWrap/>
          </w:tcPr>
          <w:p w14:paraId="588137EC"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c>
          <w:tcPr>
            <w:tcW w:w="0" w:type="auto"/>
            <w:noWrap/>
          </w:tcPr>
          <w:p w14:paraId="704B3917"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0" w:type="auto"/>
            <w:noWrap/>
          </w:tcPr>
          <w:p w14:paraId="10DA17D3"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c>
          <w:tcPr>
            <w:tcW w:w="1094" w:type="dxa"/>
            <w:noWrap/>
          </w:tcPr>
          <w:p w14:paraId="19D0C5DB"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Accuracy</w:t>
            </w:r>
          </w:p>
        </w:tc>
        <w:tc>
          <w:tcPr>
            <w:tcW w:w="549" w:type="dxa"/>
            <w:noWrap/>
          </w:tcPr>
          <w:p w14:paraId="794331FB"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Δ</w:t>
            </w:r>
          </w:p>
        </w:tc>
      </w:tr>
      <w:tr w:rsidR="0065693E" w14:paraId="72D1B218" w14:textId="77777777">
        <w:trPr>
          <w:trHeight w:val="283"/>
          <w:jc w:val="center"/>
        </w:trPr>
        <w:tc>
          <w:tcPr>
            <w:tcW w:w="0" w:type="auto"/>
            <w:noWrap/>
          </w:tcPr>
          <w:p w14:paraId="5D14C83B"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本文模型</w:t>
            </w:r>
          </w:p>
        </w:tc>
        <w:tc>
          <w:tcPr>
            <w:tcW w:w="0" w:type="auto"/>
            <w:noWrap/>
            <w:vAlign w:val="center"/>
          </w:tcPr>
          <w:p w14:paraId="01526D48" w14:textId="77777777" w:rsidR="00E21D6D" w:rsidRDefault="00BA72F4">
            <w:pPr>
              <w:widowControl/>
              <w:spacing w:line="240" w:lineRule="auto"/>
              <w:jc w:val="center"/>
              <w:rPr>
                <w:color w:val="000000"/>
                <w:sz w:val="18"/>
                <w:szCs w:val="18"/>
              </w:rPr>
            </w:pPr>
            <w:r>
              <w:rPr>
                <w:color w:val="000000"/>
                <w:sz w:val="18"/>
                <w:szCs w:val="18"/>
              </w:rPr>
              <w:t>98.1</w:t>
            </w:r>
          </w:p>
        </w:tc>
        <w:tc>
          <w:tcPr>
            <w:tcW w:w="0" w:type="auto"/>
            <w:noWrap/>
            <w:vAlign w:val="center"/>
          </w:tcPr>
          <w:p w14:paraId="52372192"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vAlign w:val="center"/>
          </w:tcPr>
          <w:p w14:paraId="280FC3A5" w14:textId="77777777" w:rsidR="00E21D6D" w:rsidRDefault="00BA72F4">
            <w:pPr>
              <w:widowControl/>
              <w:spacing w:line="240" w:lineRule="auto"/>
              <w:jc w:val="center"/>
              <w:rPr>
                <w:color w:val="000000"/>
                <w:sz w:val="18"/>
                <w:szCs w:val="18"/>
              </w:rPr>
            </w:pPr>
            <w:r>
              <w:rPr>
                <w:color w:val="000000"/>
                <w:sz w:val="18"/>
                <w:szCs w:val="18"/>
              </w:rPr>
              <w:t>97.8</w:t>
            </w:r>
          </w:p>
        </w:tc>
        <w:tc>
          <w:tcPr>
            <w:tcW w:w="0" w:type="auto"/>
            <w:noWrap/>
            <w:vAlign w:val="center"/>
          </w:tcPr>
          <w:p w14:paraId="7FD15B91" w14:textId="77777777" w:rsidR="00E21D6D" w:rsidRDefault="00BA72F4">
            <w:pPr>
              <w:widowControl/>
              <w:spacing w:line="240" w:lineRule="auto"/>
              <w:jc w:val="center"/>
              <w:rPr>
                <w:color w:val="000000"/>
                <w:sz w:val="18"/>
                <w:szCs w:val="18"/>
              </w:rPr>
            </w:pPr>
            <w:r>
              <w:rPr>
                <w:color w:val="000000"/>
                <w:sz w:val="18"/>
                <w:szCs w:val="18"/>
              </w:rPr>
              <w:t>-</w:t>
            </w:r>
          </w:p>
        </w:tc>
        <w:tc>
          <w:tcPr>
            <w:tcW w:w="0" w:type="auto"/>
            <w:noWrap/>
            <w:vAlign w:val="center"/>
          </w:tcPr>
          <w:p w14:paraId="1DB2C695" w14:textId="77777777" w:rsidR="00E21D6D" w:rsidRDefault="00BA72F4">
            <w:pPr>
              <w:widowControl/>
              <w:spacing w:line="240" w:lineRule="auto"/>
              <w:jc w:val="center"/>
              <w:rPr>
                <w:color w:val="000000"/>
                <w:sz w:val="18"/>
                <w:szCs w:val="18"/>
              </w:rPr>
            </w:pPr>
            <w:r>
              <w:rPr>
                <w:color w:val="000000"/>
                <w:sz w:val="18"/>
                <w:szCs w:val="18"/>
              </w:rPr>
              <w:t>98.6</w:t>
            </w:r>
          </w:p>
        </w:tc>
        <w:tc>
          <w:tcPr>
            <w:tcW w:w="0" w:type="auto"/>
            <w:noWrap/>
            <w:vAlign w:val="center"/>
          </w:tcPr>
          <w:p w14:paraId="6E79142C" w14:textId="77777777" w:rsidR="00E21D6D" w:rsidRDefault="00BA72F4">
            <w:pPr>
              <w:widowControl/>
              <w:spacing w:line="240" w:lineRule="auto"/>
              <w:jc w:val="center"/>
              <w:rPr>
                <w:color w:val="000000"/>
                <w:sz w:val="18"/>
                <w:szCs w:val="18"/>
              </w:rPr>
            </w:pPr>
            <w:r>
              <w:rPr>
                <w:color w:val="000000"/>
                <w:sz w:val="18"/>
                <w:szCs w:val="18"/>
              </w:rPr>
              <w:t>-</w:t>
            </w:r>
          </w:p>
        </w:tc>
        <w:tc>
          <w:tcPr>
            <w:tcW w:w="1094" w:type="dxa"/>
            <w:noWrap/>
            <w:vAlign w:val="center"/>
          </w:tcPr>
          <w:p w14:paraId="3607D837" w14:textId="77777777" w:rsidR="00E21D6D" w:rsidRDefault="00BA72F4">
            <w:pPr>
              <w:widowControl/>
              <w:spacing w:line="240" w:lineRule="auto"/>
              <w:jc w:val="center"/>
              <w:rPr>
                <w:color w:val="000000"/>
                <w:sz w:val="18"/>
                <w:szCs w:val="18"/>
              </w:rPr>
            </w:pPr>
            <w:r>
              <w:rPr>
                <w:color w:val="000000"/>
                <w:sz w:val="18"/>
                <w:szCs w:val="18"/>
              </w:rPr>
              <w:t>95.1</w:t>
            </w:r>
          </w:p>
        </w:tc>
        <w:tc>
          <w:tcPr>
            <w:tcW w:w="549" w:type="dxa"/>
            <w:noWrap/>
            <w:vAlign w:val="center"/>
          </w:tcPr>
          <w:p w14:paraId="65FE961D" w14:textId="77777777" w:rsidR="00E21D6D" w:rsidRDefault="00BA72F4">
            <w:pPr>
              <w:widowControl/>
              <w:spacing w:line="240" w:lineRule="auto"/>
              <w:jc w:val="center"/>
              <w:rPr>
                <w:color w:val="000000"/>
                <w:sz w:val="18"/>
                <w:szCs w:val="18"/>
              </w:rPr>
            </w:pPr>
            <w:r>
              <w:rPr>
                <w:color w:val="000000"/>
                <w:sz w:val="18"/>
                <w:szCs w:val="18"/>
              </w:rPr>
              <w:t>-</w:t>
            </w:r>
          </w:p>
        </w:tc>
      </w:tr>
      <w:tr w:rsidR="0065693E" w14:paraId="2446FF3A" w14:textId="77777777">
        <w:trPr>
          <w:trHeight w:val="283"/>
          <w:jc w:val="center"/>
        </w:trPr>
        <w:tc>
          <w:tcPr>
            <w:tcW w:w="0" w:type="auto"/>
            <w:noWrap/>
          </w:tcPr>
          <w:p w14:paraId="71AA4192" w14:textId="77777777" w:rsidR="00E21D6D" w:rsidRDefault="00BA72F4">
            <w:pPr>
              <w:widowControl/>
              <w:spacing w:line="240" w:lineRule="auto"/>
              <w:jc w:val="center"/>
              <w:rPr>
                <w:rFonts w:eastAsia="等线"/>
                <w:color w:val="000000"/>
                <w:sz w:val="18"/>
                <w:szCs w:val="18"/>
              </w:rPr>
            </w:pPr>
            <w:bookmarkStart w:id="40" w:name="OLE_LINK8"/>
            <w:r>
              <w:rPr>
                <w:rFonts w:eastAsia="等线"/>
                <w:color w:val="000000"/>
                <w:sz w:val="18"/>
                <w:szCs w:val="18"/>
              </w:rPr>
              <w:t>w/o</w:t>
            </w:r>
            <w:bookmarkEnd w:id="40"/>
            <w:r>
              <w:rPr>
                <w:rFonts w:eastAsia="等线"/>
                <w:color w:val="000000"/>
                <w:sz w:val="18"/>
                <w:szCs w:val="18"/>
              </w:rPr>
              <w:t xml:space="preserve"> LPE </w:t>
            </w:r>
          </w:p>
        </w:tc>
        <w:tc>
          <w:tcPr>
            <w:tcW w:w="0" w:type="auto"/>
            <w:noWrap/>
            <w:vAlign w:val="center"/>
          </w:tcPr>
          <w:p w14:paraId="2BA26BD0" w14:textId="77777777" w:rsidR="00E21D6D" w:rsidRDefault="00BA72F4">
            <w:pPr>
              <w:widowControl/>
              <w:spacing w:line="240" w:lineRule="auto"/>
              <w:jc w:val="center"/>
              <w:rPr>
                <w:color w:val="000000"/>
                <w:sz w:val="18"/>
                <w:szCs w:val="18"/>
              </w:rPr>
            </w:pPr>
            <w:r>
              <w:rPr>
                <w:color w:val="000000"/>
                <w:sz w:val="18"/>
                <w:szCs w:val="18"/>
              </w:rPr>
              <w:t>93.9</w:t>
            </w:r>
          </w:p>
        </w:tc>
        <w:tc>
          <w:tcPr>
            <w:tcW w:w="0" w:type="auto"/>
            <w:noWrap/>
            <w:vAlign w:val="center"/>
          </w:tcPr>
          <w:p w14:paraId="110EC216" w14:textId="77777777" w:rsidR="00E21D6D" w:rsidRDefault="00BA72F4">
            <w:pPr>
              <w:widowControl/>
              <w:spacing w:line="240" w:lineRule="auto"/>
              <w:jc w:val="center"/>
              <w:rPr>
                <w:color w:val="000000"/>
                <w:sz w:val="18"/>
                <w:szCs w:val="18"/>
              </w:rPr>
            </w:pPr>
            <w:r>
              <w:rPr>
                <w:color w:val="000000"/>
                <w:sz w:val="18"/>
                <w:szCs w:val="18"/>
              </w:rPr>
              <w:t>-4.1</w:t>
            </w:r>
          </w:p>
        </w:tc>
        <w:tc>
          <w:tcPr>
            <w:tcW w:w="0" w:type="auto"/>
            <w:noWrap/>
            <w:vAlign w:val="center"/>
          </w:tcPr>
          <w:p w14:paraId="7E389051" w14:textId="77777777" w:rsidR="00E21D6D" w:rsidRDefault="00BA72F4">
            <w:pPr>
              <w:widowControl/>
              <w:spacing w:line="240" w:lineRule="auto"/>
              <w:jc w:val="center"/>
              <w:rPr>
                <w:color w:val="000000"/>
                <w:sz w:val="18"/>
                <w:szCs w:val="18"/>
              </w:rPr>
            </w:pPr>
            <w:r>
              <w:rPr>
                <w:color w:val="000000"/>
                <w:sz w:val="18"/>
                <w:szCs w:val="18"/>
              </w:rPr>
              <w:t>91.2</w:t>
            </w:r>
          </w:p>
        </w:tc>
        <w:tc>
          <w:tcPr>
            <w:tcW w:w="0" w:type="auto"/>
            <w:noWrap/>
            <w:vAlign w:val="center"/>
          </w:tcPr>
          <w:p w14:paraId="5B057AD2" w14:textId="77777777" w:rsidR="00E21D6D" w:rsidRDefault="00BA72F4">
            <w:pPr>
              <w:widowControl/>
              <w:spacing w:line="240" w:lineRule="auto"/>
              <w:jc w:val="center"/>
              <w:rPr>
                <w:color w:val="000000"/>
                <w:sz w:val="18"/>
                <w:szCs w:val="18"/>
              </w:rPr>
            </w:pPr>
            <w:r>
              <w:rPr>
                <w:color w:val="000000"/>
                <w:sz w:val="18"/>
                <w:szCs w:val="18"/>
              </w:rPr>
              <w:t>-6.5</w:t>
            </w:r>
          </w:p>
        </w:tc>
        <w:tc>
          <w:tcPr>
            <w:tcW w:w="0" w:type="auto"/>
            <w:noWrap/>
            <w:vAlign w:val="center"/>
          </w:tcPr>
          <w:p w14:paraId="7C45ACD1" w14:textId="77777777" w:rsidR="00E21D6D" w:rsidRDefault="00BA72F4">
            <w:pPr>
              <w:widowControl/>
              <w:spacing w:line="240" w:lineRule="auto"/>
              <w:jc w:val="center"/>
              <w:rPr>
                <w:color w:val="000000"/>
                <w:sz w:val="18"/>
                <w:szCs w:val="18"/>
              </w:rPr>
            </w:pPr>
            <w:r>
              <w:rPr>
                <w:color w:val="000000"/>
                <w:sz w:val="18"/>
                <w:szCs w:val="18"/>
              </w:rPr>
              <w:t>90.9</w:t>
            </w:r>
          </w:p>
        </w:tc>
        <w:tc>
          <w:tcPr>
            <w:tcW w:w="0" w:type="auto"/>
            <w:noWrap/>
            <w:vAlign w:val="center"/>
          </w:tcPr>
          <w:p w14:paraId="1803C8A9" w14:textId="77777777" w:rsidR="00E21D6D" w:rsidRDefault="00BA72F4">
            <w:pPr>
              <w:widowControl/>
              <w:spacing w:line="240" w:lineRule="auto"/>
              <w:jc w:val="center"/>
              <w:rPr>
                <w:color w:val="000000"/>
                <w:sz w:val="18"/>
                <w:szCs w:val="18"/>
              </w:rPr>
            </w:pPr>
            <w:r>
              <w:rPr>
                <w:color w:val="000000"/>
                <w:sz w:val="18"/>
                <w:szCs w:val="18"/>
              </w:rPr>
              <w:t>-7.6</w:t>
            </w:r>
          </w:p>
        </w:tc>
        <w:tc>
          <w:tcPr>
            <w:tcW w:w="1094" w:type="dxa"/>
            <w:noWrap/>
            <w:vAlign w:val="center"/>
          </w:tcPr>
          <w:p w14:paraId="6435C340" w14:textId="77777777" w:rsidR="00E21D6D" w:rsidRDefault="00BA72F4">
            <w:pPr>
              <w:widowControl/>
              <w:spacing w:line="240" w:lineRule="auto"/>
              <w:jc w:val="center"/>
              <w:rPr>
                <w:color w:val="000000"/>
                <w:sz w:val="18"/>
                <w:szCs w:val="18"/>
              </w:rPr>
            </w:pPr>
            <w:r>
              <w:rPr>
                <w:color w:val="000000"/>
                <w:sz w:val="18"/>
                <w:szCs w:val="18"/>
              </w:rPr>
              <w:t>88.5</w:t>
            </w:r>
          </w:p>
        </w:tc>
        <w:tc>
          <w:tcPr>
            <w:tcW w:w="549" w:type="dxa"/>
            <w:noWrap/>
            <w:vAlign w:val="center"/>
          </w:tcPr>
          <w:p w14:paraId="7D904F81" w14:textId="77777777" w:rsidR="00E21D6D" w:rsidRDefault="00BA72F4">
            <w:pPr>
              <w:widowControl/>
              <w:spacing w:line="240" w:lineRule="auto"/>
              <w:jc w:val="center"/>
              <w:rPr>
                <w:color w:val="000000"/>
                <w:sz w:val="18"/>
                <w:szCs w:val="18"/>
              </w:rPr>
            </w:pPr>
            <w:r>
              <w:rPr>
                <w:color w:val="000000"/>
                <w:sz w:val="18"/>
                <w:szCs w:val="18"/>
              </w:rPr>
              <w:t>-6.5</w:t>
            </w:r>
          </w:p>
        </w:tc>
      </w:tr>
      <w:tr w:rsidR="0065693E" w14:paraId="2DB68290" w14:textId="77777777">
        <w:trPr>
          <w:trHeight w:val="283"/>
          <w:jc w:val="center"/>
        </w:trPr>
        <w:tc>
          <w:tcPr>
            <w:tcW w:w="0" w:type="auto"/>
            <w:noWrap/>
          </w:tcPr>
          <w:p w14:paraId="52BA152F" w14:textId="77777777" w:rsidR="00E21D6D" w:rsidRDefault="00BA72F4">
            <w:pPr>
              <w:widowControl/>
              <w:spacing w:line="240" w:lineRule="auto"/>
              <w:jc w:val="center"/>
              <w:rPr>
                <w:rFonts w:eastAsia="等线"/>
                <w:color w:val="000000"/>
                <w:sz w:val="18"/>
                <w:szCs w:val="18"/>
              </w:rPr>
            </w:pPr>
            <w:bookmarkStart w:id="41" w:name="_Hlk210837048"/>
            <w:r>
              <w:rPr>
                <w:rFonts w:eastAsia="等线"/>
                <w:color w:val="000000"/>
                <w:sz w:val="18"/>
                <w:szCs w:val="18"/>
              </w:rPr>
              <w:t>w/o MRPT</w:t>
            </w:r>
          </w:p>
        </w:tc>
        <w:tc>
          <w:tcPr>
            <w:tcW w:w="0" w:type="auto"/>
            <w:noWrap/>
            <w:vAlign w:val="center"/>
          </w:tcPr>
          <w:p w14:paraId="47CB7FFE" w14:textId="77777777" w:rsidR="00E21D6D" w:rsidRDefault="00BA72F4">
            <w:pPr>
              <w:widowControl/>
              <w:spacing w:line="240" w:lineRule="auto"/>
              <w:jc w:val="center"/>
              <w:rPr>
                <w:color w:val="000000"/>
                <w:sz w:val="18"/>
                <w:szCs w:val="18"/>
              </w:rPr>
            </w:pPr>
            <w:r>
              <w:rPr>
                <w:color w:val="000000"/>
                <w:sz w:val="18"/>
                <w:szCs w:val="18"/>
              </w:rPr>
              <w:t>95.8</w:t>
            </w:r>
          </w:p>
        </w:tc>
        <w:tc>
          <w:tcPr>
            <w:tcW w:w="0" w:type="auto"/>
            <w:noWrap/>
            <w:vAlign w:val="center"/>
          </w:tcPr>
          <w:p w14:paraId="64FA1DE5" w14:textId="77777777" w:rsidR="00E21D6D" w:rsidRDefault="00BA72F4">
            <w:pPr>
              <w:widowControl/>
              <w:spacing w:line="240" w:lineRule="auto"/>
              <w:jc w:val="center"/>
              <w:rPr>
                <w:color w:val="000000"/>
                <w:sz w:val="18"/>
                <w:szCs w:val="18"/>
              </w:rPr>
            </w:pPr>
            <w:r>
              <w:rPr>
                <w:color w:val="000000"/>
                <w:sz w:val="18"/>
                <w:szCs w:val="18"/>
              </w:rPr>
              <w:t>-2.2</w:t>
            </w:r>
          </w:p>
        </w:tc>
        <w:tc>
          <w:tcPr>
            <w:tcW w:w="0" w:type="auto"/>
            <w:noWrap/>
            <w:vAlign w:val="center"/>
          </w:tcPr>
          <w:p w14:paraId="6A59C63C" w14:textId="77777777" w:rsidR="00E21D6D" w:rsidRDefault="00BA72F4">
            <w:pPr>
              <w:widowControl/>
              <w:spacing w:line="240" w:lineRule="auto"/>
              <w:jc w:val="center"/>
              <w:rPr>
                <w:color w:val="000000"/>
                <w:sz w:val="18"/>
                <w:szCs w:val="18"/>
              </w:rPr>
            </w:pPr>
            <w:r>
              <w:rPr>
                <w:color w:val="000000"/>
                <w:sz w:val="18"/>
                <w:szCs w:val="18"/>
              </w:rPr>
              <w:t>97.6</w:t>
            </w:r>
          </w:p>
        </w:tc>
        <w:tc>
          <w:tcPr>
            <w:tcW w:w="0" w:type="auto"/>
            <w:noWrap/>
            <w:vAlign w:val="center"/>
          </w:tcPr>
          <w:p w14:paraId="1116E928" w14:textId="77777777" w:rsidR="00E21D6D" w:rsidRDefault="00BA72F4">
            <w:pPr>
              <w:widowControl/>
              <w:spacing w:line="240" w:lineRule="auto"/>
              <w:jc w:val="center"/>
              <w:rPr>
                <w:color w:val="000000"/>
                <w:sz w:val="18"/>
                <w:szCs w:val="18"/>
              </w:rPr>
            </w:pPr>
            <w:r>
              <w:rPr>
                <w:color w:val="000000"/>
                <w:sz w:val="18"/>
                <w:szCs w:val="18"/>
              </w:rPr>
              <w:t>-0.2</w:t>
            </w:r>
          </w:p>
        </w:tc>
        <w:tc>
          <w:tcPr>
            <w:tcW w:w="0" w:type="auto"/>
            <w:noWrap/>
            <w:vAlign w:val="center"/>
          </w:tcPr>
          <w:p w14:paraId="36FB5296" w14:textId="77777777" w:rsidR="00E21D6D" w:rsidRDefault="00BA72F4">
            <w:pPr>
              <w:widowControl/>
              <w:spacing w:line="240" w:lineRule="auto"/>
              <w:jc w:val="center"/>
              <w:rPr>
                <w:color w:val="000000"/>
                <w:sz w:val="18"/>
                <w:szCs w:val="18"/>
              </w:rPr>
            </w:pPr>
            <w:r>
              <w:rPr>
                <w:color w:val="000000"/>
                <w:sz w:val="18"/>
                <w:szCs w:val="18"/>
              </w:rPr>
              <w:t>97.3</w:t>
            </w:r>
          </w:p>
        </w:tc>
        <w:tc>
          <w:tcPr>
            <w:tcW w:w="0" w:type="auto"/>
            <w:noWrap/>
            <w:vAlign w:val="center"/>
          </w:tcPr>
          <w:p w14:paraId="629C2107" w14:textId="77777777" w:rsidR="00E21D6D" w:rsidRDefault="00BA72F4">
            <w:pPr>
              <w:widowControl/>
              <w:spacing w:line="240" w:lineRule="auto"/>
              <w:jc w:val="center"/>
              <w:rPr>
                <w:color w:val="000000"/>
                <w:sz w:val="18"/>
                <w:szCs w:val="18"/>
              </w:rPr>
            </w:pPr>
            <w:r>
              <w:rPr>
                <w:color w:val="000000"/>
                <w:sz w:val="18"/>
                <w:szCs w:val="18"/>
              </w:rPr>
              <w:t>-1.2</w:t>
            </w:r>
          </w:p>
        </w:tc>
        <w:tc>
          <w:tcPr>
            <w:tcW w:w="1094" w:type="dxa"/>
            <w:noWrap/>
            <w:vAlign w:val="center"/>
          </w:tcPr>
          <w:p w14:paraId="1AABEFE6" w14:textId="77777777" w:rsidR="00E21D6D" w:rsidRDefault="00BA72F4">
            <w:pPr>
              <w:widowControl/>
              <w:spacing w:line="240" w:lineRule="auto"/>
              <w:jc w:val="center"/>
              <w:rPr>
                <w:color w:val="000000"/>
                <w:sz w:val="18"/>
                <w:szCs w:val="18"/>
              </w:rPr>
            </w:pPr>
            <w:r>
              <w:rPr>
                <w:color w:val="000000"/>
                <w:sz w:val="18"/>
                <w:szCs w:val="18"/>
              </w:rPr>
              <w:t>91.5</w:t>
            </w:r>
          </w:p>
        </w:tc>
        <w:tc>
          <w:tcPr>
            <w:tcW w:w="549" w:type="dxa"/>
            <w:noWrap/>
            <w:vAlign w:val="center"/>
          </w:tcPr>
          <w:p w14:paraId="511F02AD" w14:textId="77777777" w:rsidR="00E21D6D" w:rsidRDefault="00BA72F4">
            <w:pPr>
              <w:widowControl/>
              <w:spacing w:line="240" w:lineRule="auto"/>
              <w:jc w:val="center"/>
              <w:rPr>
                <w:color w:val="000000"/>
                <w:sz w:val="18"/>
                <w:szCs w:val="18"/>
              </w:rPr>
            </w:pPr>
            <w:r>
              <w:rPr>
                <w:color w:val="000000"/>
                <w:sz w:val="18"/>
                <w:szCs w:val="18"/>
              </w:rPr>
              <w:t>-3.6</w:t>
            </w:r>
          </w:p>
        </w:tc>
      </w:tr>
      <w:bookmarkEnd w:id="41"/>
      <w:tr w:rsidR="0065693E" w14:paraId="6F15FBBF" w14:textId="77777777">
        <w:trPr>
          <w:trHeight w:val="283"/>
          <w:jc w:val="center"/>
        </w:trPr>
        <w:tc>
          <w:tcPr>
            <w:tcW w:w="0" w:type="auto"/>
            <w:noWrap/>
          </w:tcPr>
          <w:p w14:paraId="4DBB8E60" w14:textId="77777777" w:rsidR="00E21D6D" w:rsidRDefault="00BA72F4">
            <w:pPr>
              <w:widowControl/>
              <w:spacing w:line="240" w:lineRule="auto"/>
              <w:jc w:val="center"/>
              <w:rPr>
                <w:rFonts w:eastAsia="等线"/>
                <w:sz w:val="18"/>
                <w:szCs w:val="18"/>
              </w:rPr>
            </w:pPr>
            <w:r>
              <w:rPr>
                <w:rFonts w:eastAsia="等线"/>
                <w:color w:val="000000"/>
                <w:sz w:val="18"/>
                <w:szCs w:val="18"/>
              </w:rPr>
              <w:t>w/o</w:t>
            </w:r>
            <w:r>
              <w:rPr>
                <w:rFonts w:eastAsia="等线"/>
                <w:sz w:val="18"/>
                <w:szCs w:val="18"/>
              </w:rPr>
              <w:t xml:space="preserve"> </w:t>
            </w:r>
            <w:proofErr w:type="spellStart"/>
            <w:r>
              <w:rPr>
                <w:rFonts w:eastAsia="等线"/>
                <w:sz w:val="18"/>
                <w:szCs w:val="18"/>
              </w:rPr>
              <w:t>DWConv</w:t>
            </w:r>
            <w:proofErr w:type="spellEnd"/>
            <w:r>
              <w:rPr>
                <w:rFonts w:eastAsia="等线"/>
                <w:sz w:val="18"/>
                <w:szCs w:val="18"/>
              </w:rPr>
              <w:t xml:space="preserve"> </w:t>
            </w:r>
          </w:p>
        </w:tc>
        <w:tc>
          <w:tcPr>
            <w:tcW w:w="0" w:type="auto"/>
            <w:noWrap/>
            <w:vAlign w:val="center"/>
          </w:tcPr>
          <w:p w14:paraId="2F51DE54" w14:textId="77777777" w:rsidR="00E21D6D" w:rsidRDefault="00BA72F4">
            <w:pPr>
              <w:widowControl/>
              <w:spacing w:line="240" w:lineRule="auto"/>
              <w:jc w:val="center"/>
              <w:rPr>
                <w:sz w:val="18"/>
                <w:szCs w:val="18"/>
              </w:rPr>
            </w:pPr>
            <w:r>
              <w:rPr>
                <w:sz w:val="18"/>
                <w:szCs w:val="18"/>
              </w:rPr>
              <w:t>97.4</w:t>
            </w:r>
          </w:p>
        </w:tc>
        <w:tc>
          <w:tcPr>
            <w:tcW w:w="0" w:type="auto"/>
            <w:noWrap/>
            <w:vAlign w:val="center"/>
          </w:tcPr>
          <w:p w14:paraId="72CB141B" w14:textId="77777777" w:rsidR="00E21D6D" w:rsidRDefault="00BA72F4">
            <w:pPr>
              <w:widowControl/>
              <w:spacing w:line="240" w:lineRule="auto"/>
              <w:jc w:val="center"/>
              <w:rPr>
                <w:sz w:val="18"/>
                <w:szCs w:val="18"/>
              </w:rPr>
            </w:pPr>
            <w:r>
              <w:rPr>
                <w:sz w:val="18"/>
                <w:szCs w:val="18"/>
              </w:rPr>
              <w:t>-0.8</w:t>
            </w:r>
          </w:p>
        </w:tc>
        <w:tc>
          <w:tcPr>
            <w:tcW w:w="0" w:type="auto"/>
            <w:noWrap/>
            <w:vAlign w:val="center"/>
          </w:tcPr>
          <w:p w14:paraId="73CF369B" w14:textId="77777777" w:rsidR="00E21D6D" w:rsidRDefault="00BA72F4">
            <w:pPr>
              <w:widowControl/>
              <w:spacing w:line="240" w:lineRule="auto"/>
              <w:jc w:val="center"/>
              <w:rPr>
                <w:sz w:val="18"/>
                <w:szCs w:val="18"/>
              </w:rPr>
            </w:pPr>
            <w:r>
              <w:rPr>
                <w:sz w:val="18"/>
                <w:szCs w:val="18"/>
              </w:rPr>
              <w:t>97.3</w:t>
            </w:r>
          </w:p>
        </w:tc>
        <w:tc>
          <w:tcPr>
            <w:tcW w:w="0" w:type="auto"/>
            <w:noWrap/>
            <w:vAlign w:val="center"/>
          </w:tcPr>
          <w:p w14:paraId="6F6EE09A" w14:textId="77777777" w:rsidR="00E21D6D" w:rsidRDefault="00BA72F4">
            <w:pPr>
              <w:widowControl/>
              <w:spacing w:line="240" w:lineRule="auto"/>
              <w:jc w:val="center"/>
              <w:rPr>
                <w:sz w:val="18"/>
                <w:szCs w:val="18"/>
              </w:rPr>
            </w:pPr>
            <w:r>
              <w:rPr>
                <w:sz w:val="18"/>
                <w:szCs w:val="18"/>
              </w:rPr>
              <w:t>-0.5</w:t>
            </w:r>
          </w:p>
        </w:tc>
        <w:tc>
          <w:tcPr>
            <w:tcW w:w="0" w:type="auto"/>
            <w:noWrap/>
            <w:vAlign w:val="center"/>
          </w:tcPr>
          <w:p w14:paraId="0BAB5D5F" w14:textId="77777777" w:rsidR="00E21D6D" w:rsidRDefault="00BA72F4">
            <w:pPr>
              <w:widowControl/>
              <w:spacing w:line="240" w:lineRule="auto"/>
              <w:jc w:val="center"/>
              <w:rPr>
                <w:sz w:val="18"/>
                <w:szCs w:val="18"/>
              </w:rPr>
            </w:pPr>
            <w:r>
              <w:rPr>
                <w:sz w:val="18"/>
                <w:szCs w:val="18"/>
              </w:rPr>
              <w:t>98.2</w:t>
            </w:r>
          </w:p>
        </w:tc>
        <w:tc>
          <w:tcPr>
            <w:tcW w:w="0" w:type="auto"/>
            <w:noWrap/>
            <w:vAlign w:val="center"/>
          </w:tcPr>
          <w:p w14:paraId="4829CEDE" w14:textId="77777777" w:rsidR="00E21D6D" w:rsidRDefault="00BA72F4">
            <w:pPr>
              <w:widowControl/>
              <w:spacing w:line="240" w:lineRule="auto"/>
              <w:jc w:val="center"/>
              <w:rPr>
                <w:sz w:val="18"/>
                <w:szCs w:val="18"/>
              </w:rPr>
            </w:pPr>
            <w:r>
              <w:rPr>
                <w:sz w:val="18"/>
                <w:szCs w:val="18"/>
              </w:rPr>
              <w:t>-0.4</w:t>
            </w:r>
          </w:p>
        </w:tc>
        <w:tc>
          <w:tcPr>
            <w:tcW w:w="1094" w:type="dxa"/>
            <w:noWrap/>
            <w:vAlign w:val="center"/>
          </w:tcPr>
          <w:p w14:paraId="06F1EDD3" w14:textId="77777777" w:rsidR="00E21D6D" w:rsidRDefault="00BA72F4">
            <w:pPr>
              <w:widowControl/>
              <w:spacing w:line="240" w:lineRule="auto"/>
              <w:jc w:val="center"/>
              <w:rPr>
                <w:sz w:val="18"/>
                <w:szCs w:val="18"/>
              </w:rPr>
            </w:pPr>
            <w:r>
              <w:rPr>
                <w:sz w:val="18"/>
                <w:szCs w:val="18"/>
              </w:rPr>
              <w:t>92.9</w:t>
            </w:r>
          </w:p>
        </w:tc>
        <w:tc>
          <w:tcPr>
            <w:tcW w:w="549" w:type="dxa"/>
            <w:noWrap/>
            <w:vAlign w:val="center"/>
          </w:tcPr>
          <w:p w14:paraId="0A3D5C98" w14:textId="77777777" w:rsidR="00E21D6D" w:rsidRDefault="00BA72F4">
            <w:pPr>
              <w:widowControl/>
              <w:spacing w:line="240" w:lineRule="auto"/>
              <w:jc w:val="center"/>
              <w:rPr>
                <w:sz w:val="18"/>
                <w:szCs w:val="18"/>
              </w:rPr>
            </w:pPr>
            <w:r>
              <w:rPr>
                <w:sz w:val="18"/>
                <w:szCs w:val="18"/>
              </w:rPr>
              <w:t>-2.3</w:t>
            </w:r>
          </w:p>
        </w:tc>
      </w:tr>
      <w:tr w:rsidR="0065693E" w14:paraId="0E03785F" w14:textId="77777777">
        <w:trPr>
          <w:trHeight w:val="283"/>
          <w:jc w:val="center"/>
        </w:trPr>
        <w:tc>
          <w:tcPr>
            <w:tcW w:w="0" w:type="auto"/>
            <w:noWrap/>
          </w:tcPr>
          <w:p w14:paraId="3967C7FF" w14:textId="77777777" w:rsidR="00E21D6D" w:rsidRDefault="00BA72F4">
            <w:pPr>
              <w:widowControl/>
              <w:spacing w:line="240" w:lineRule="auto"/>
              <w:jc w:val="center"/>
              <w:rPr>
                <w:rFonts w:eastAsia="等线"/>
                <w:color w:val="000000"/>
                <w:sz w:val="18"/>
                <w:szCs w:val="18"/>
              </w:rPr>
            </w:pPr>
            <w:r>
              <w:rPr>
                <w:rFonts w:eastAsia="等线"/>
                <w:color w:val="000000"/>
                <w:sz w:val="18"/>
                <w:szCs w:val="18"/>
              </w:rPr>
              <w:t xml:space="preserve">w/o KAN-GRN </w:t>
            </w:r>
          </w:p>
        </w:tc>
        <w:tc>
          <w:tcPr>
            <w:tcW w:w="0" w:type="auto"/>
            <w:noWrap/>
            <w:vAlign w:val="center"/>
          </w:tcPr>
          <w:p w14:paraId="5D7053FB" w14:textId="77777777" w:rsidR="00E21D6D" w:rsidRDefault="00BA72F4">
            <w:pPr>
              <w:widowControl/>
              <w:spacing w:line="240" w:lineRule="auto"/>
              <w:jc w:val="center"/>
              <w:rPr>
                <w:color w:val="000000"/>
                <w:sz w:val="18"/>
                <w:szCs w:val="18"/>
              </w:rPr>
            </w:pPr>
            <w:r>
              <w:rPr>
                <w:color w:val="000000"/>
                <w:sz w:val="18"/>
                <w:szCs w:val="18"/>
              </w:rPr>
              <w:t>93.8</w:t>
            </w:r>
          </w:p>
        </w:tc>
        <w:tc>
          <w:tcPr>
            <w:tcW w:w="0" w:type="auto"/>
            <w:noWrap/>
            <w:vAlign w:val="center"/>
          </w:tcPr>
          <w:p w14:paraId="3952B5ED" w14:textId="77777777" w:rsidR="00E21D6D" w:rsidRDefault="00BA72F4">
            <w:pPr>
              <w:widowControl/>
              <w:spacing w:line="240" w:lineRule="auto"/>
              <w:jc w:val="center"/>
              <w:rPr>
                <w:color w:val="000000"/>
                <w:sz w:val="18"/>
                <w:szCs w:val="18"/>
              </w:rPr>
            </w:pPr>
            <w:r>
              <w:rPr>
                <w:color w:val="000000"/>
                <w:sz w:val="18"/>
                <w:szCs w:val="18"/>
              </w:rPr>
              <w:t>-4.4</w:t>
            </w:r>
          </w:p>
        </w:tc>
        <w:tc>
          <w:tcPr>
            <w:tcW w:w="0" w:type="auto"/>
            <w:noWrap/>
            <w:vAlign w:val="center"/>
          </w:tcPr>
          <w:p w14:paraId="351A1499" w14:textId="77777777" w:rsidR="00E21D6D" w:rsidRDefault="00BA72F4">
            <w:pPr>
              <w:widowControl/>
              <w:spacing w:line="240" w:lineRule="auto"/>
              <w:jc w:val="center"/>
              <w:rPr>
                <w:color w:val="000000"/>
                <w:sz w:val="18"/>
                <w:szCs w:val="18"/>
              </w:rPr>
            </w:pPr>
            <w:r>
              <w:rPr>
                <w:color w:val="000000"/>
                <w:sz w:val="18"/>
                <w:szCs w:val="18"/>
              </w:rPr>
              <w:t>95.8</w:t>
            </w:r>
          </w:p>
        </w:tc>
        <w:tc>
          <w:tcPr>
            <w:tcW w:w="0" w:type="auto"/>
            <w:noWrap/>
            <w:vAlign w:val="center"/>
          </w:tcPr>
          <w:p w14:paraId="449500B5" w14:textId="77777777" w:rsidR="00E21D6D" w:rsidRDefault="00BA72F4">
            <w:pPr>
              <w:widowControl/>
              <w:spacing w:line="240" w:lineRule="auto"/>
              <w:jc w:val="center"/>
              <w:rPr>
                <w:color w:val="000000"/>
                <w:sz w:val="18"/>
                <w:szCs w:val="18"/>
              </w:rPr>
            </w:pPr>
            <w:r>
              <w:rPr>
                <w:color w:val="000000"/>
                <w:sz w:val="18"/>
                <w:szCs w:val="18"/>
              </w:rPr>
              <w:t>-1.9</w:t>
            </w:r>
          </w:p>
        </w:tc>
        <w:tc>
          <w:tcPr>
            <w:tcW w:w="0" w:type="auto"/>
            <w:noWrap/>
            <w:vAlign w:val="center"/>
          </w:tcPr>
          <w:p w14:paraId="2348F267" w14:textId="77777777" w:rsidR="00E21D6D" w:rsidRDefault="00BA72F4">
            <w:pPr>
              <w:widowControl/>
              <w:spacing w:line="240" w:lineRule="auto"/>
              <w:jc w:val="center"/>
              <w:rPr>
                <w:color w:val="000000"/>
                <w:sz w:val="18"/>
                <w:szCs w:val="18"/>
              </w:rPr>
            </w:pPr>
            <w:r>
              <w:rPr>
                <w:color w:val="000000"/>
                <w:sz w:val="18"/>
                <w:szCs w:val="18"/>
              </w:rPr>
              <w:t>97.7</w:t>
            </w:r>
          </w:p>
        </w:tc>
        <w:tc>
          <w:tcPr>
            <w:tcW w:w="0" w:type="auto"/>
            <w:noWrap/>
            <w:vAlign w:val="center"/>
          </w:tcPr>
          <w:p w14:paraId="40881A4E" w14:textId="77777777" w:rsidR="00E21D6D" w:rsidRDefault="00BA72F4">
            <w:pPr>
              <w:widowControl/>
              <w:spacing w:line="240" w:lineRule="auto"/>
              <w:jc w:val="center"/>
              <w:rPr>
                <w:color w:val="000000"/>
                <w:sz w:val="18"/>
                <w:szCs w:val="18"/>
              </w:rPr>
            </w:pPr>
            <w:r>
              <w:rPr>
                <w:color w:val="000000"/>
                <w:sz w:val="18"/>
                <w:szCs w:val="18"/>
              </w:rPr>
              <w:t>-0.9</w:t>
            </w:r>
          </w:p>
        </w:tc>
        <w:tc>
          <w:tcPr>
            <w:tcW w:w="1094" w:type="dxa"/>
            <w:noWrap/>
            <w:vAlign w:val="center"/>
          </w:tcPr>
          <w:p w14:paraId="406607B7" w14:textId="77777777" w:rsidR="00E21D6D" w:rsidRDefault="00BA72F4">
            <w:pPr>
              <w:widowControl/>
              <w:spacing w:line="240" w:lineRule="auto"/>
              <w:jc w:val="center"/>
              <w:rPr>
                <w:color w:val="000000"/>
                <w:sz w:val="18"/>
                <w:szCs w:val="18"/>
              </w:rPr>
            </w:pPr>
            <w:r>
              <w:rPr>
                <w:color w:val="000000"/>
                <w:sz w:val="18"/>
                <w:szCs w:val="18"/>
              </w:rPr>
              <w:t>93.2</w:t>
            </w:r>
          </w:p>
        </w:tc>
        <w:tc>
          <w:tcPr>
            <w:tcW w:w="549" w:type="dxa"/>
            <w:noWrap/>
            <w:vAlign w:val="center"/>
          </w:tcPr>
          <w:p w14:paraId="2542C81B" w14:textId="77777777" w:rsidR="00E21D6D" w:rsidRDefault="00BA72F4">
            <w:pPr>
              <w:widowControl/>
              <w:spacing w:line="240" w:lineRule="auto"/>
              <w:jc w:val="center"/>
              <w:rPr>
                <w:color w:val="000000"/>
                <w:sz w:val="18"/>
                <w:szCs w:val="18"/>
              </w:rPr>
            </w:pPr>
            <w:r>
              <w:rPr>
                <w:color w:val="000000"/>
                <w:sz w:val="18"/>
                <w:szCs w:val="18"/>
              </w:rPr>
              <w:t>-1.9</w:t>
            </w:r>
          </w:p>
        </w:tc>
      </w:tr>
      <w:tr w:rsidR="0065693E" w14:paraId="12217B7E" w14:textId="77777777">
        <w:trPr>
          <w:trHeight w:val="283"/>
          <w:jc w:val="center"/>
        </w:trPr>
        <w:tc>
          <w:tcPr>
            <w:tcW w:w="0" w:type="auto"/>
            <w:noWrap/>
          </w:tcPr>
          <w:p w14:paraId="3B485C14" w14:textId="597F1883" w:rsidR="0065693E" w:rsidRPr="00893D58" w:rsidRDefault="0065693E">
            <w:pPr>
              <w:widowControl/>
              <w:spacing w:line="240" w:lineRule="auto"/>
              <w:jc w:val="center"/>
              <w:rPr>
                <w:rFonts w:eastAsia="等线"/>
                <w:color w:val="EE0000"/>
                <w:sz w:val="18"/>
                <w:szCs w:val="18"/>
              </w:rPr>
            </w:pPr>
            <w:r w:rsidRPr="00893D58">
              <w:rPr>
                <w:rFonts w:eastAsia="等线" w:hint="eastAsia"/>
                <w:color w:val="EE0000"/>
                <w:sz w:val="18"/>
                <w:szCs w:val="18"/>
              </w:rPr>
              <w:t>KAN</w:t>
            </w:r>
            <w:r w:rsidRPr="00893D58">
              <w:rPr>
                <w:rFonts w:eastAsia="等线"/>
                <w:b/>
                <w:bCs/>
                <w:color w:val="EE0000"/>
                <w:sz w:val="18"/>
                <w:szCs w:val="18"/>
              </w:rPr>
              <w:t>→</w:t>
            </w:r>
            <w:r w:rsidRPr="00893D58">
              <w:rPr>
                <w:rFonts w:eastAsia="等线" w:hint="eastAsia"/>
                <w:b/>
                <w:bCs/>
                <w:color w:val="EE0000"/>
                <w:sz w:val="18"/>
                <w:szCs w:val="18"/>
              </w:rPr>
              <w:t>MLP (</w:t>
            </w:r>
            <w:r w:rsidRPr="00893D58">
              <w:rPr>
                <w:rFonts w:eastAsia="等线" w:hint="eastAsia"/>
                <w:color w:val="EE0000"/>
                <w:sz w:val="18"/>
                <w:szCs w:val="18"/>
              </w:rPr>
              <w:t>MLP</w:t>
            </w:r>
            <w:r w:rsidRPr="00893D58">
              <w:rPr>
                <w:rFonts w:eastAsia="等线"/>
                <w:color w:val="EE0000"/>
                <w:sz w:val="18"/>
                <w:szCs w:val="18"/>
              </w:rPr>
              <w:t>-GRN</w:t>
            </w:r>
            <w:r w:rsidRPr="00893D58">
              <w:rPr>
                <w:rFonts w:eastAsia="等线" w:hint="eastAsia"/>
                <w:color w:val="EE0000"/>
                <w:sz w:val="18"/>
                <w:szCs w:val="18"/>
              </w:rPr>
              <w:t>)</w:t>
            </w:r>
          </w:p>
        </w:tc>
        <w:tc>
          <w:tcPr>
            <w:tcW w:w="0" w:type="auto"/>
            <w:noWrap/>
            <w:vAlign w:val="center"/>
          </w:tcPr>
          <w:p w14:paraId="62014926" w14:textId="44BD6EEC" w:rsidR="0065693E" w:rsidRPr="00893D58" w:rsidRDefault="0065693E">
            <w:pPr>
              <w:widowControl/>
              <w:spacing w:line="240" w:lineRule="auto"/>
              <w:jc w:val="center"/>
              <w:rPr>
                <w:color w:val="EE0000"/>
                <w:sz w:val="18"/>
                <w:szCs w:val="18"/>
              </w:rPr>
            </w:pPr>
            <w:r w:rsidRPr="00893D58">
              <w:rPr>
                <w:rFonts w:hint="eastAsia"/>
                <w:color w:val="EE0000"/>
                <w:sz w:val="18"/>
                <w:szCs w:val="18"/>
              </w:rPr>
              <w:t>96.2</w:t>
            </w:r>
          </w:p>
        </w:tc>
        <w:tc>
          <w:tcPr>
            <w:tcW w:w="0" w:type="auto"/>
            <w:noWrap/>
            <w:vAlign w:val="center"/>
          </w:tcPr>
          <w:p w14:paraId="6660277F" w14:textId="4C2AF123" w:rsidR="0065693E" w:rsidRPr="00893D58" w:rsidRDefault="0065693E">
            <w:pPr>
              <w:widowControl/>
              <w:spacing w:line="240" w:lineRule="auto"/>
              <w:jc w:val="center"/>
              <w:rPr>
                <w:color w:val="EE0000"/>
                <w:sz w:val="18"/>
                <w:szCs w:val="18"/>
              </w:rPr>
            </w:pPr>
            <w:r w:rsidRPr="00893D58">
              <w:rPr>
                <w:rFonts w:hint="eastAsia"/>
                <w:color w:val="EE0000"/>
                <w:sz w:val="18"/>
                <w:szCs w:val="18"/>
              </w:rPr>
              <w:t>-1.9</w:t>
            </w:r>
          </w:p>
        </w:tc>
        <w:tc>
          <w:tcPr>
            <w:tcW w:w="0" w:type="auto"/>
            <w:noWrap/>
            <w:vAlign w:val="center"/>
          </w:tcPr>
          <w:p w14:paraId="11D8142C" w14:textId="0CE43060" w:rsidR="0065693E" w:rsidRPr="00893D58" w:rsidRDefault="0065693E">
            <w:pPr>
              <w:widowControl/>
              <w:spacing w:line="240" w:lineRule="auto"/>
              <w:jc w:val="center"/>
              <w:rPr>
                <w:color w:val="EE0000"/>
                <w:sz w:val="18"/>
                <w:szCs w:val="18"/>
              </w:rPr>
            </w:pPr>
            <w:r w:rsidRPr="00893D58">
              <w:rPr>
                <w:rFonts w:hint="eastAsia"/>
                <w:color w:val="EE0000"/>
                <w:sz w:val="18"/>
                <w:szCs w:val="18"/>
              </w:rPr>
              <w:t>96.9</w:t>
            </w:r>
          </w:p>
        </w:tc>
        <w:tc>
          <w:tcPr>
            <w:tcW w:w="0" w:type="auto"/>
            <w:noWrap/>
            <w:vAlign w:val="center"/>
          </w:tcPr>
          <w:p w14:paraId="298A9814" w14:textId="785E6015" w:rsidR="0065693E" w:rsidRPr="00893D58" w:rsidRDefault="0065693E">
            <w:pPr>
              <w:widowControl/>
              <w:spacing w:line="240" w:lineRule="auto"/>
              <w:jc w:val="center"/>
              <w:rPr>
                <w:color w:val="EE0000"/>
                <w:sz w:val="18"/>
                <w:szCs w:val="18"/>
              </w:rPr>
            </w:pPr>
            <w:r w:rsidRPr="00893D58">
              <w:rPr>
                <w:rFonts w:hint="eastAsia"/>
                <w:color w:val="EE0000"/>
                <w:sz w:val="18"/>
                <w:szCs w:val="18"/>
              </w:rPr>
              <w:t>-0.9</w:t>
            </w:r>
          </w:p>
        </w:tc>
        <w:tc>
          <w:tcPr>
            <w:tcW w:w="0" w:type="auto"/>
            <w:noWrap/>
            <w:vAlign w:val="center"/>
          </w:tcPr>
          <w:p w14:paraId="44F904AB" w14:textId="66F357BA" w:rsidR="0065693E" w:rsidRPr="00893D58" w:rsidRDefault="0065693E">
            <w:pPr>
              <w:widowControl/>
              <w:spacing w:line="240" w:lineRule="auto"/>
              <w:jc w:val="center"/>
              <w:rPr>
                <w:color w:val="EE0000"/>
                <w:sz w:val="18"/>
                <w:szCs w:val="18"/>
              </w:rPr>
            </w:pPr>
            <w:r w:rsidRPr="00893D58">
              <w:rPr>
                <w:rFonts w:hint="eastAsia"/>
                <w:color w:val="EE0000"/>
                <w:sz w:val="18"/>
                <w:szCs w:val="18"/>
              </w:rPr>
              <w:t>98.0</w:t>
            </w:r>
          </w:p>
        </w:tc>
        <w:tc>
          <w:tcPr>
            <w:tcW w:w="0" w:type="auto"/>
            <w:noWrap/>
            <w:vAlign w:val="center"/>
          </w:tcPr>
          <w:p w14:paraId="2034DFF3" w14:textId="736B9B54" w:rsidR="0065693E" w:rsidRPr="00893D58" w:rsidRDefault="0065693E">
            <w:pPr>
              <w:widowControl/>
              <w:spacing w:line="240" w:lineRule="auto"/>
              <w:jc w:val="center"/>
              <w:rPr>
                <w:color w:val="EE0000"/>
                <w:sz w:val="18"/>
                <w:szCs w:val="18"/>
              </w:rPr>
            </w:pPr>
            <w:r w:rsidRPr="00893D58">
              <w:rPr>
                <w:rFonts w:hint="eastAsia"/>
                <w:color w:val="EE0000"/>
                <w:sz w:val="18"/>
                <w:szCs w:val="18"/>
              </w:rPr>
              <w:t>-0.6</w:t>
            </w:r>
          </w:p>
        </w:tc>
        <w:tc>
          <w:tcPr>
            <w:tcW w:w="1094" w:type="dxa"/>
            <w:noWrap/>
            <w:vAlign w:val="center"/>
          </w:tcPr>
          <w:p w14:paraId="2780403A" w14:textId="73DBA9FC" w:rsidR="0065693E" w:rsidRPr="00893D58" w:rsidRDefault="0065693E">
            <w:pPr>
              <w:widowControl/>
              <w:spacing w:line="240" w:lineRule="auto"/>
              <w:jc w:val="center"/>
              <w:rPr>
                <w:color w:val="EE0000"/>
                <w:sz w:val="18"/>
                <w:szCs w:val="18"/>
              </w:rPr>
            </w:pPr>
            <w:r w:rsidRPr="00893D58">
              <w:rPr>
                <w:rFonts w:hint="eastAsia"/>
                <w:color w:val="EE0000"/>
                <w:sz w:val="18"/>
                <w:szCs w:val="18"/>
              </w:rPr>
              <w:t>94.2</w:t>
            </w:r>
          </w:p>
        </w:tc>
        <w:tc>
          <w:tcPr>
            <w:tcW w:w="549" w:type="dxa"/>
            <w:noWrap/>
            <w:vAlign w:val="center"/>
          </w:tcPr>
          <w:p w14:paraId="7E2CA777" w14:textId="63F7DBF6" w:rsidR="0065693E" w:rsidRPr="00893D58" w:rsidRDefault="0065693E">
            <w:pPr>
              <w:widowControl/>
              <w:spacing w:line="240" w:lineRule="auto"/>
              <w:jc w:val="center"/>
              <w:rPr>
                <w:color w:val="EE0000"/>
                <w:sz w:val="18"/>
                <w:szCs w:val="18"/>
              </w:rPr>
            </w:pPr>
            <w:r w:rsidRPr="00893D58">
              <w:rPr>
                <w:rFonts w:hint="eastAsia"/>
                <w:color w:val="EE0000"/>
                <w:sz w:val="18"/>
                <w:szCs w:val="18"/>
              </w:rPr>
              <w:t>-0.9</w:t>
            </w:r>
          </w:p>
        </w:tc>
      </w:tr>
      <w:tr w:rsidR="0065693E" w14:paraId="4326382E" w14:textId="77777777">
        <w:trPr>
          <w:trHeight w:val="426"/>
          <w:jc w:val="center"/>
        </w:trPr>
        <w:tc>
          <w:tcPr>
            <w:tcW w:w="0" w:type="auto"/>
            <w:noWrap/>
          </w:tcPr>
          <w:p w14:paraId="362D8FB5" w14:textId="77777777" w:rsidR="00E21D6D" w:rsidRDefault="00BA72F4">
            <w:pPr>
              <w:pStyle w:val="afff4"/>
              <w:ind w:firstLine="360"/>
              <w:rPr>
                <w:sz w:val="18"/>
                <w:szCs w:val="18"/>
              </w:rPr>
            </w:pPr>
            <w:r>
              <w:rPr>
                <w:sz w:val="18"/>
                <w:szCs w:val="18"/>
              </w:rPr>
              <w:t>Amplitude Only</w:t>
            </w:r>
          </w:p>
        </w:tc>
        <w:tc>
          <w:tcPr>
            <w:tcW w:w="0" w:type="auto"/>
            <w:noWrap/>
            <w:vAlign w:val="center"/>
          </w:tcPr>
          <w:p w14:paraId="0CEED944" w14:textId="77777777" w:rsidR="00E21D6D" w:rsidRDefault="00BA72F4">
            <w:pPr>
              <w:widowControl/>
              <w:spacing w:line="240" w:lineRule="auto"/>
              <w:jc w:val="center"/>
              <w:rPr>
                <w:color w:val="000000"/>
                <w:sz w:val="18"/>
                <w:szCs w:val="18"/>
              </w:rPr>
            </w:pPr>
            <w:r>
              <w:rPr>
                <w:color w:val="000000"/>
                <w:sz w:val="18"/>
                <w:szCs w:val="18"/>
              </w:rPr>
              <w:t>92.1</w:t>
            </w:r>
          </w:p>
        </w:tc>
        <w:tc>
          <w:tcPr>
            <w:tcW w:w="0" w:type="auto"/>
            <w:noWrap/>
            <w:vAlign w:val="center"/>
          </w:tcPr>
          <w:p w14:paraId="4211B642" w14:textId="77777777" w:rsidR="00E21D6D" w:rsidRDefault="00BA72F4">
            <w:pPr>
              <w:widowControl/>
              <w:spacing w:line="240" w:lineRule="auto"/>
              <w:jc w:val="center"/>
              <w:rPr>
                <w:color w:val="000000"/>
                <w:sz w:val="18"/>
                <w:szCs w:val="18"/>
              </w:rPr>
            </w:pPr>
            <w:r>
              <w:rPr>
                <w:color w:val="000000"/>
                <w:sz w:val="18"/>
                <w:szCs w:val="18"/>
              </w:rPr>
              <w:t>-5.9</w:t>
            </w:r>
          </w:p>
        </w:tc>
        <w:tc>
          <w:tcPr>
            <w:tcW w:w="0" w:type="auto"/>
            <w:noWrap/>
            <w:vAlign w:val="center"/>
          </w:tcPr>
          <w:p w14:paraId="3C89D06D" w14:textId="77777777" w:rsidR="00E21D6D" w:rsidRDefault="00BA72F4">
            <w:pPr>
              <w:widowControl/>
              <w:spacing w:line="240" w:lineRule="auto"/>
              <w:jc w:val="center"/>
              <w:rPr>
                <w:color w:val="000000"/>
                <w:sz w:val="18"/>
                <w:szCs w:val="18"/>
              </w:rPr>
            </w:pPr>
            <w:r>
              <w:rPr>
                <w:color w:val="000000"/>
                <w:sz w:val="18"/>
                <w:szCs w:val="18"/>
              </w:rPr>
              <w:t>89.8</w:t>
            </w:r>
          </w:p>
        </w:tc>
        <w:tc>
          <w:tcPr>
            <w:tcW w:w="0" w:type="auto"/>
            <w:noWrap/>
            <w:vAlign w:val="center"/>
          </w:tcPr>
          <w:p w14:paraId="0E0DC642" w14:textId="77777777" w:rsidR="00E21D6D" w:rsidRDefault="00BA72F4">
            <w:pPr>
              <w:widowControl/>
              <w:spacing w:line="240" w:lineRule="auto"/>
              <w:jc w:val="center"/>
              <w:rPr>
                <w:color w:val="000000"/>
                <w:sz w:val="18"/>
                <w:szCs w:val="18"/>
              </w:rPr>
            </w:pPr>
            <w:r>
              <w:rPr>
                <w:color w:val="000000"/>
                <w:sz w:val="18"/>
                <w:szCs w:val="18"/>
              </w:rPr>
              <w:t>-7.9</w:t>
            </w:r>
          </w:p>
        </w:tc>
        <w:tc>
          <w:tcPr>
            <w:tcW w:w="0" w:type="auto"/>
            <w:noWrap/>
            <w:vAlign w:val="center"/>
          </w:tcPr>
          <w:p w14:paraId="417B9197" w14:textId="77777777" w:rsidR="00E21D6D" w:rsidRDefault="00BA72F4">
            <w:pPr>
              <w:widowControl/>
              <w:spacing w:line="240" w:lineRule="auto"/>
              <w:jc w:val="center"/>
              <w:rPr>
                <w:color w:val="000000"/>
                <w:sz w:val="18"/>
                <w:szCs w:val="18"/>
              </w:rPr>
            </w:pPr>
            <w:r>
              <w:rPr>
                <w:color w:val="000000"/>
                <w:sz w:val="18"/>
                <w:szCs w:val="18"/>
              </w:rPr>
              <w:t>92.2</w:t>
            </w:r>
          </w:p>
        </w:tc>
        <w:tc>
          <w:tcPr>
            <w:tcW w:w="0" w:type="auto"/>
            <w:noWrap/>
            <w:vAlign w:val="center"/>
          </w:tcPr>
          <w:p w14:paraId="3C8D2FDD" w14:textId="77777777" w:rsidR="00E21D6D" w:rsidRDefault="00BA72F4">
            <w:pPr>
              <w:widowControl/>
              <w:spacing w:line="240" w:lineRule="auto"/>
              <w:jc w:val="center"/>
              <w:rPr>
                <w:color w:val="000000"/>
                <w:sz w:val="18"/>
                <w:szCs w:val="18"/>
              </w:rPr>
            </w:pPr>
            <w:r>
              <w:rPr>
                <w:color w:val="000000"/>
                <w:sz w:val="18"/>
                <w:szCs w:val="18"/>
              </w:rPr>
              <w:t>-6.4</w:t>
            </w:r>
          </w:p>
        </w:tc>
        <w:tc>
          <w:tcPr>
            <w:tcW w:w="1094" w:type="dxa"/>
            <w:noWrap/>
            <w:vAlign w:val="center"/>
          </w:tcPr>
          <w:p w14:paraId="0F71FB3E" w14:textId="77777777" w:rsidR="00E21D6D" w:rsidRDefault="00BA72F4">
            <w:pPr>
              <w:widowControl/>
              <w:spacing w:line="240" w:lineRule="auto"/>
              <w:jc w:val="center"/>
              <w:rPr>
                <w:color w:val="000000"/>
                <w:sz w:val="18"/>
                <w:szCs w:val="18"/>
              </w:rPr>
            </w:pPr>
            <w:r>
              <w:rPr>
                <w:color w:val="000000"/>
                <w:sz w:val="18"/>
                <w:szCs w:val="18"/>
              </w:rPr>
              <w:t>90.1</w:t>
            </w:r>
          </w:p>
        </w:tc>
        <w:tc>
          <w:tcPr>
            <w:tcW w:w="549" w:type="dxa"/>
            <w:noWrap/>
            <w:vAlign w:val="center"/>
          </w:tcPr>
          <w:p w14:paraId="22C037B7" w14:textId="77777777" w:rsidR="00E21D6D" w:rsidRDefault="00BA72F4">
            <w:pPr>
              <w:widowControl/>
              <w:spacing w:line="240" w:lineRule="auto"/>
              <w:jc w:val="center"/>
              <w:rPr>
                <w:color w:val="000000"/>
                <w:sz w:val="18"/>
                <w:szCs w:val="18"/>
              </w:rPr>
            </w:pPr>
            <w:r>
              <w:rPr>
                <w:color w:val="000000"/>
                <w:sz w:val="18"/>
                <w:szCs w:val="18"/>
              </w:rPr>
              <w:t>-4.9</w:t>
            </w:r>
          </w:p>
        </w:tc>
      </w:tr>
    </w:tbl>
    <w:p w14:paraId="2C46083D" w14:textId="77777777" w:rsidR="00E21D6D" w:rsidRDefault="00E21D6D">
      <w:pPr>
        <w:pStyle w:val="afff4"/>
        <w:spacing w:line="276" w:lineRule="auto"/>
        <w:ind w:firstLine="420"/>
        <w:rPr>
          <w:sz w:val="21"/>
          <w:szCs w:val="21"/>
        </w:rPr>
        <w:sectPr w:rsidR="00E21D6D">
          <w:type w:val="continuous"/>
          <w:pgSz w:w="11906" w:h="16838"/>
          <w:pgMar w:top="1814" w:right="737" w:bottom="737" w:left="1077" w:header="907" w:footer="284" w:gutter="0"/>
          <w:cols w:space="316"/>
          <w:titlePg/>
          <w:docGrid w:type="lines" w:linePitch="312"/>
        </w:sectPr>
      </w:pPr>
    </w:p>
    <w:p w14:paraId="15B6E999" w14:textId="77777777" w:rsidR="00E21D6D" w:rsidRDefault="00BA72F4">
      <w:pPr>
        <w:pStyle w:val="1"/>
        <w:tabs>
          <w:tab w:val="clear" w:pos="0"/>
          <w:tab w:val="clear" w:pos="315"/>
          <w:tab w:val="left" w:pos="284"/>
        </w:tabs>
        <w:spacing w:before="0" w:after="0" w:line="360" w:lineRule="auto"/>
        <w:rPr>
          <w:bCs/>
          <w:sz w:val="28"/>
          <w:szCs w:val="28"/>
        </w:rPr>
      </w:pPr>
      <w:r>
        <w:rPr>
          <w:bCs/>
          <w:sz w:val="28"/>
          <w:szCs w:val="28"/>
        </w:rPr>
        <w:t>结论</w:t>
      </w:r>
    </w:p>
    <w:p w14:paraId="2BB1ADD0" w14:textId="77777777" w:rsidR="00E21D6D" w:rsidRDefault="00BA72F4">
      <w:pPr>
        <w:pStyle w:val="afff4"/>
        <w:spacing w:line="300" w:lineRule="exact"/>
        <w:ind w:firstLine="420"/>
        <w:rPr>
          <w:sz w:val="21"/>
          <w:szCs w:val="21"/>
        </w:rPr>
      </w:pPr>
      <w:r>
        <w:rPr>
          <w:sz w:val="21"/>
          <w:szCs w:val="21"/>
        </w:rPr>
        <w:t>本研究提出的</w:t>
      </w:r>
      <w:r>
        <w:rPr>
          <w:sz w:val="21"/>
          <w:szCs w:val="21"/>
        </w:rPr>
        <w:t>PA-</w:t>
      </w:r>
      <w:proofErr w:type="spellStart"/>
      <w:r>
        <w:rPr>
          <w:sz w:val="21"/>
          <w:szCs w:val="21"/>
        </w:rPr>
        <w:t>TCNet</w:t>
      </w:r>
      <w:proofErr w:type="spellEnd"/>
      <w:r>
        <w:rPr>
          <w:sz w:val="21"/>
          <w:szCs w:val="21"/>
        </w:rPr>
        <w:t>双通道模型在人体行为识别尤其是相似行为中表现优异。以双分支注意</w:t>
      </w:r>
      <w:r>
        <w:rPr>
          <w:sz w:val="21"/>
          <w:szCs w:val="21"/>
        </w:rPr>
        <w:t>—</w:t>
      </w:r>
      <w:r>
        <w:rPr>
          <w:sz w:val="21"/>
          <w:szCs w:val="21"/>
        </w:rPr>
        <w:t>多</w:t>
      </w:r>
      <w:r>
        <w:rPr>
          <w:sz w:val="21"/>
          <w:szCs w:val="21"/>
        </w:rPr>
        <w:t>尺度卷积编码器为主干，结合相位与振幅特征、可学习位置编码</w:t>
      </w:r>
      <w:r>
        <w:rPr>
          <w:sz w:val="21"/>
          <w:szCs w:val="21"/>
        </w:rPr>
        <w:t>(LPE)</w:t>
      </w:r>
      <w:r>
        <w:rPr>
          <w:sz w:val="21"/>
          <w:szCs w:val="21"/>
        </w:rPr>
        <w:t>与通道相对注意力</w:t>
      </w:r>
      <w:r>
        <w:rPr>
          <w:sz w:val="21"/>
          <w:szCs w:val="21"/>
        </w:rPr>
        <w:t>MRPT</w:t>
      </w:r>
      <w:r>
        <w:rPr>
          <w:sz w:val="21"/>
          <w:szCs w:val="21"/>
        </w:rPr>
        <w:t>的表征强化，并以</w:t>
      </w:r>
      <w:r>
        <w:rPr>
          <w:sz w:val="21"/>
          <w:szCs w:val="21"/>
        </w:rPr>
        <w:t>KAN-GRN</w:t>
      </w:r>
      <w:r>
        <w:rPr>
          <w:sz w:val="21"/>
          <w:szCs w:val="21"/>
        </w:rPr>
        <w:t>实现非线性融合。实验表明，</w:t>
      </w:r>
      <w:r>
        <w:rPr>
          <w:sz w:val="21"/>
          <w:szCs w:val="21"/>
        </w:rPr>
        <w:lastRenderedPageBreak/>
        <w:t>相位信息的加入提升了顺序敏感与方向相反类别的稳定性；</w:t>
      </w:r>
      <w:r>
        <w:rPr>
          <w:sz w:val="21"/>
          <w:szCs w:val="21"/>
        </w:rPr>
        <w:t>LPE</w:t>
      </w:r>
      <w:r>
        <w:rPr>
          <w:sz w:val="21"/>
          <w:szCs w:val="21"/>
        </w:rPr>
        <w:t>明显增强</w:t>
      </w:r>
      <w:proofErr w:type="gramStart"/>
      <w:r>
        <w:rPr>
          <w:sz w:val="21"/>
          <w:szCs w:val="21"/>
        </w:rPr>
        <w:t>跨速度</w:t>
      </w:r>
      <w:proofErr w:type="gramEnd"/>
      <w:r>
        <w:rPr>
          <w:sz w:val="21"/>
          <w:szCs w:val="21"/>
        </w:rPr>
        <w:t>与序列长度下的时序可分性；</w:t>
      </w:r>
      <w:r>
        <w:rPr>
          <w:sz w:val="21"/>
          <w:szCs w:val="21"/>
        </w:rPr>
        <w:t>MRPT</w:t>
      </w:r>
      <w:r>
        <w:rPr>
          <w:sz w:val="21"/>
          <w:szCs w:val="21"/>
        </w:rPr>
        <w:t>强化了通道间的相对关系建模，尤其在短促动作与方向性差异的细粒度区分上更为有效；</w:t>
      </w:r>
      <w:r>
        <w:rPr>
          <w:sz w:val="21"/>
          <w:szCs w:val="21"/>
        </w:rPr>
        <w:t>KAN-GRN</w:t>
      </w:r>
      <w:r>
        <w:rPr>
          <w:sz w:val="21"/>
          <w:szCs w:val="21"/>
        </w:rPr>
        <w:t>在融合</w:t>
      </w:r>
      <w:proofErr w:type="gramStart"/>
      <w:r>
        <w:rPr>
          <w:sz w:val="21"/>
          <w:szCs w:val="21"/>
        </w:rPr>
        <w:t>层带来</w:t>
      </w:r>
      <w:proofErr w:type="gramEnd"/>
      <w:r>
        <w:rPr>
          <w:sz w:val="21"/>
          <w:szCs w:val="21"/>
        </w:rPr>
        <w:t>最为稳定的判别增益。由此，模型在多场景下均实现了</w:t>
      </w:r>
      <w:proofErr w:type="gramStart"/>
      <w:r>
        <w:rPr>
          <w:sz w:val="21"/>
          <w:szCs w:val="21"/>
        </w:rPr>
        <w:t>多评价</w:t>
      </w:r>
      <w:proofErr w:type="gramEnd"/>
      <w:r>
        <w:rPr>
          <w:sz w:val="21"/>
          <w:szCs w:val="21"/>
        </w:rPr>
        <w:t>指标的同步改善，验</w:t>
      </w:r>
      <w:bookmarkStart w:id="42" w:name="OLE_LINK38"/>
      <w:r>
        <w:rPr>
          <w:sz w:val="21"/>
          <w:szCs w:val="21"/>
        </w:rPr>
        <w:t>证了整体设计路径对人体行为识别尤其是相似行为识别具有系统性成效。</w:t>
      </w:r>
      <w:bookmarkEnd w:id="42"/>
    </w:p>
    <w:p w14:paraId="4A248E08" w14:textId="6B29C5FF" w:rsidR="00E21D6D" w:rsidRDefault="00BA72F4">
      <w:pPr>
        <w:pStyle w:val="afff4"/>
        <w:spacing w:line="300" w:lineRule="exact"/>
        <w:ind w:firstLine="420"/>
        <w:rPr>
          <w:sz w:val="21"/>
          <w:szCs w:val="21"/>
        </w:rPr>
      </w:pPr>
      <w:r>
        <w:rPr>
          <w:sz w:val="21"/>
          <w:szCs w:val="21"/>
        </w:rPr>
        <w:t>未来我们将面向</w:t>
      </w:r>
      <w:proofErr w:type="gramStart"/>
      <w:r>
        <w:rPr>
          <w:sz w:val="21"/>
          <w:szCs w:val="21"/>
        </w:rPr>
        <w:t>跨环境</w:t>
      </w:r>
      <w:proofErr w:type="gramEnd"/>
      <w:r>
        <w:rPr>
          <w:sz w:val="21"/>
          <w:szCs w:val="21"/>
        </w:rPr>
        <w:t>场景扩展模型能力，例如引入迁移学习以稳健应对设备与场地变化、提升动作区分度。其次，多模态融合也是提升模型性能的重要方向。</w:t>
      </w:r>
      <w:r w:rsidR="00173E46" w:rsidRPr="00173E46">
        <w:rPr>
          <w:color w:val="EE0000"/>
          <w:sz w:val="21"/>
          <w:szCs w:val="21"/>
        </w:rPr>
        <w:t>面向智慧医疗、智能家居等资源受限场景，将开展模型轻量化、剪枝</w:t>
      </w:r>
      <w:r w:rsidR="00173E46" w:rsidRPr="00173E46">
        <w:rPr>
          <w:color w:val="EE0000"/>
          <w:sz w:val="21"/>
          <w:szCs w:val="21"/>
        </w:rPr>
        <w:t>/</w:t>
      </w:r>
      <w:r w:rsidR="00173E46" w:rsidRPr="00173E46">
        <w:rPr>
          <w:color w:val="EE0000"/>
          <w:sz w:val="21"/>
          <w:szCs w:val="21"/>
        </w:rPr>
        <w:t>蒸馏</w:t>
      </w:r>
      <w:r w:rsidR="00173E46" w:rsidRPr="00173E46">
        <w:rPr>
          <w:color w:val="EE0000"/>
          <w:sz w:val="21"/>
          <w:szCs w:val="21"/>
        </w:rPr>
        <w:t>/</w:t>
      </w:r>
      <w:r w:rsidR="00173E46" w:rsidRPr="00173E46">
        <w:rPr>
          <w:color w:val="EE0000"/>
          <w:sz w:val="21"/>
          <w:szCs w:val="21"/>
        </w:rPr>
        <w:t>量化及边缘部署与实时性验证，推动方法从实验室向实际应用过渡</w:t>
      </w:r>
      <w:r w:rsidR="00173E46" w:rsidRPr="00173E46">
        <w:rPr>
          <w:sz w:val="21"/>
          <w:szCs w:val="21"/>
        </w:rPr>
        <w:t>。</w:t>
      </w:r>
      <w:r>
        <w:rPr>
          <w:sz w:val="21"/>
          <w:szCs w:val="21"/>
        </w:rPr>
        <w:t>除了现有的</w:t>
      </w:r>
      <w:r>
        <w:rPr>
          <w:sz w:val="21"/>
          <w:szCs w:val="21"/>
        </w:rPr>
        <w:t>Wi-Fi CSI</w:t>
      </w:r>
      <w:r>
        <w:rPr>
          <w:sz w:val="21"/>
          <w:szCs w:val="21"/>
        </w:rPr>
        <w:t>数据，未来我们将考虑引入其他传感器数据，如视觉和声音等，以进一步提升模型的行为识别能力，从而服务跌倒预警与康复评估等医疗健康应用，助力居家照护与智慧医疗发展。</w:t>
      </w:r>
      <w:bookmarkEnd w:id="39"/>
    </w:p>
    <w:p w14:paraId="4D47699A" w14:textId="77777777" w:rsidR="00E21D6D" w:rsidRDefault="00BA72F4">
      <w:pPr>
        <w:pStyle w:val="1"/>
        <w:numPr>
          <w:ilvl w:val="0"/>
          <w:numId w:val="0"/>
        </w:numPr>
        <w:spacing w:beforeLines="90" w:before="280" w:after="0" w:line="360" w:lineRule="auto"/>
        <w:jc w:val="left"/>
        <w:rPr>
          <w:sz w:val="18"/>
          <w:szCs w:val="18"/>
        </w:rPr>
      </w:pPr>
      <w:r>
        <w:rPr>
          <w:sz w:val="18"/>
          <w:szCs w:val="18"/>
        </w:rPr>
        <w:t>参</w:t>
      </w:r>
      <w:r>
        <w:rPr>
          <w:sz w:val="18"/>
          <w:szCs w:val="18"/>
        </w:rPr>
        <w:t xml:space="preserve"> </w:t>
      </w:r>
      <w:r>
        <w:rPr>
          <w:sz w:val="18"/>
          <w:szCs w:val="18"/>
        </w:rPr>
        <w:t>考</w:t>
      </w:r>
      <w:r>
        <w:rPr>
          <w:sz w:val="18"/>
          <w:szCs w:val="18"/>
        </w:rPr>
        <w:t xml:space="preserve"> </w:t>
      </w:r>
      <w:r>
        <w:rPr>
          <w:sz w:val="18"/>
          <w:szCs w:val="18"/>
        </w:rPr>
        <w:t>文</w:t>
      </w:r>
      <w:r>
        <w:rPr>
          <w:sz w:val="18"/>
          <w:szCs w:val="18"/>
        </w:rPr>
        <w:t xml:space="preserve"> </w:t>
      </w:r>
      <w:r>
        <w:rPr>
          <w:sz w:val="18"/>
          <w:szCs w:val="18"/>
        </w:rPr>
        <w:t>献</w:t>
      </w:r>
      <w:r>
        <w:rPr>
          <w:sz w:val="18"/>
          <w:szCs w:val="18"/>
        </w:rPr>
        <w:t>:</w:t>
      </w:r>
    </w:p>
    <w:p w14:paraId="47AB14F5" w14:textId="77777777" w:rsidR="00E21D6D" w:rsidRDefault="00BA72F4">
      <w:pPr>
        <w:pStyle w:val="a3"/>
        <w:numPr>
          <w:ilvl w:val="0"/>
          <w:numId w:val="8"/>
        </w:numPr>
        <w:spacing w:line="336" w:lineRule="auto"/>
        <w:ind w:left="442" w:firstLineChars="0" w:hanging="442"/>
      </w:pPr>
      <w:bookmarkStart w:id="43" w:name="_Ref214548846"/>
      <w:bookmarkStart w:id="44" w:name="OLE_LINK4"/>
      <w:r>
        <w:t>陈莹</w:t>
      </w:r>
      <w:r>
        <w:t>,</w:t>
      </w:r>
      <w:r>
        <w:t>龚苏明</w:t>
      </w:r>
      <w:r>
        <w:t>.</w:t>
      </w:r>
      <w:r>
        <w:t>改进通道注意力机制下的人体行为识别网络</w:t>
      </w:r>
      <w:r>
        <w:t>[J].</w:t>
      </w:r>
      <w:r>
        <w:t>电子与信息学报</w:t>
      </w:r>
      <w:r>
        <w:t>,2021,43(12):3538-3545.</w:t>
      </w:r>
      <w:bookmarkEnd w:id="43"/>
    </w:p>
    <w:p w14:paraId="7722380E" w14:textId="77777777" w:rsidR="00E21D6D" w:rsidRDefault="00BA72F4">
      <w:pPr>
        <w:pStyle w:val="a3"/>
        <w:numPr>
          <w:ilvl w:val="0"/>
          <w:numId w:val="8"/>
        </w:numPr>
        <w:spacing w:line="336" w:lineRule="auto"/>
        <w:ind w:firstLineChars="0"/>
      </w:pPr>
      <w:bookmarkStart w:id="45" w:name="_Ref216890193"/>
      <w:proofErr w:type="spellStart"/>
      <w:r>
        <w:t>Alsaify</w:t>
      </w:r>
      <w:proofErr w:type="spellEnd"/>
      <w:r>
        <w:t xml:space="preserve"> B A, </w:t>
      </w:r>
      <w:proofErr w:type="spellStart"/>
      <w:r>
        <w:t>Almazari</w:t>
      </w:r>
      <w:proofErr w:type="spellEnd"/>
      <w:r>
        <w:t xml:space="preserve"> M, </w:t>
      </w:r>
      <w:proofErr w:type="spellStart"/>
      <w:r>
        <w:t>Alazrai</w:t>
      </w:r>
      <w:proofErr w:type="spellEnd"/>
      <w:r>
        <w:t xml:space="preserve"> R, </w:t>
      </w:r>
      <w:proofErr w:type="spellStart"/>
      <w:r>
        <w:t>Alouneh</w:t>
      </w:r>
      <w:proofErr w:type="spellEnd"/>
      <w:r>
        <w:t xml:space="preserve"> S, Daoud M I. A CSI-Based Multi-Environment Human Activity Recognition Framework [J]. Appl. Sci., 2022, 12</w:t>
      </w:r>
      <w:r>
        <w:rPr>
          <w:rFonts w:hint="eastAsia"/>
        </w:rPr>
        <w:t>(2)</w:t>
      </w:r>
      <w:r>
        <w:t>:930.</w:t>
      </w:r>
      <w:bookmarkEnd w:id="45"/>
    </w:p>
    <w:p w14:paraId="3000CD2D" w14:textId="77777777" w:rsidR="00E21D6D" w:rsidRDefault="00BA72F4">
      <w:pPr>
        <w:pStyle w:val="a3"/>
        <w:numPr>
          <w:ilvl w:val="0"/>
          <w:numId w:val="8"/>
        </w:numPr>
        <w:spacing w:line="336" w:lineRule="auto"/>
        <w:ind w:firstLineChars="0"/>
      </w:pPr>
      <w:bookmarkStart w:id="46" w:name="_Ref216890219"/>
      <w:r>
        <w:t xml:space="preserve">Varga D. Mitigating Data Leakage in a </w:t>
      </w:r>
      <w:proofErr w:type="spellStart"/>
      <w:r>
        <w:t>WiFi</w:t>
      </w:r>
      <w:proofErr w:type="spellEnd"/>
      <w:r>
        <w:t xml:space="preserve"> CSI Benchmark for Human Action Recognition [J]. Sensors, 2024, 24</w:t>
      </w:r>
      <w:r>
        <w:rPr>
          <w:rFonts w:hint="eastAsia"/>
        </w:rPr>
        <w:t>(24)</w:t>
      </w:r>
      <w:r>
        <w:t>:8201.</w:t>
      </w:r>
      <w:bookmarkEnd w:id="46"/>
    </w:p>
    <w:p w14:paraId="02CDF3A7" w14:textId="77777777" w:rsidR="00E21D6D" w:rsidRDefault="00BA72F4">
      <w:pPr>
        <w:pStyle w:val="a3"/>
        <w:numPr>
          <w:ilvl w:val="0"/>
          <w:numId w:val="8"/>
        </w:numPr>
        <w:spacing w:line="336" w:lineRule="auto"/>
        <w:ind w:left="442" w:firstLineChars="0" w:hanging="442"/>
      </w:pPr>
      <w:bookmarkStart w:id="47" w:name="_Ref216890231"/>
      <w:proofErr w:type="spellStart"/>
      <w:r>
        <w:t>Abuhoureyah</w:t>
      </w:r>
      <w:proofErr w:type="spellEnd"/>
      <w:r>
        <w:t xml:space="preserve"> F, Sim K S, Wong Y C. Multi-user human activity recognition through adaptive location-independent </w:t>
      </w:r>
      <w:proofErr w:type="spellStart"/>
      <w:r>
        <w:t>WiFi</w:t>
      </w:r>
      <w:proofErr w:type="spellEnd"/>
      <w:r>
        <w:t xml:space="preserve"> signal characteristics [J]. IEEE Access, 2024, 12:112008-112024.</w:t>
      </w:r>
      <w:bookmarkEnd w:id="47"/>
    </w:p>
    <w:p w14:paraId="4D65E97F" w14:textId="77777777" w:rsidR="00E21D6D" w:rsidRDefault="00BA72F4">
      <w:pPr>
        <w:pStyle w:val="a3"/>
        <w:numPr>
          <w:ilvl w:val="0"/>
          <w:numId w:val="8"/>
        </w:numPr>
        <w:spacing w:line="336" w:lineRule="auto"/>
        <w:ind w:left="442" w:firstLineChars="0" w:hanging="442"/>
      </w:pPr>
      <w:bookmarkStart w:id="48" w:name="_Ref214548944"/>
      <w:r>
        <w:t xml:space="preserve">Wang F, Gong W, Liu J. On spatial diversity in </w:t>
      </w:r>
      <w:proofErr w:type="spellStart"/>
      <w:r>
        <w:t>WiFi</w:t>
      </w:r>
      <w:proofErr w:type="spellEnd"/>
      <w:r>
        <w:t>-based human activity recognition: A deep learning-based approach[J]. IEEE Internet of Things Journal, 2018, 6(2): 2035-2047.</w:t>
      </w:r>
      <w:bookmarkEnd w:id="48"/>
    </w:p>
    <w:p w14:paraId="44EE2235" w14:textId="77777777" w:rsidR="00E21D6D" w:rsidRDefault="00BA72F4">
      <w:pPr>
        <w:pStyle w:val="a3"/>
        <w:numPr>
          <w:ilvl w:val="0"/>
          <w:numId w:val="8"/>
        </w:numPr>
        <w:spacing w:line="336" w:lineRule="auto"/>
        <w:ind w:left="442" w:firstLineChars="0" w:hanging="442"/>
      </w:pPr>
      <w:bookmarkStart w:id="49" w:name="_Ref216890261"/>
      <w:r>
        <w:t xml:space="preserve">Chen Z, Zhang L, Jiang C, Cao Z, Cui W. </w:t>
      </w:r>
      <w:proofErr w:type="spellStart"/>
      <w:r>
        <w:t>WiFi</w:t>
      </w:r>
      <w:proofErr w:type="spellEnd"/>
      <w:r>
        <w:t xml:space="preserve"> CSI Based Passive Human Activity Recognition Using Attention Based BLSTM [J]. IEEE Trans. Mob. </w:t>
      </w:r>
      <w:proofErr w:type="spellStart"/>
      <w:r>
        <w:t>Comput</w:t>
      </w:r>
      <w:proofErr w:type="spellEnd"/>
      <w:r>
        <w:t>., 2019, 18:2714-2724.</w:t>
      </w:r>
      <w:bookmarkEnd w:id="49"/>
    </w:p>
    <w:p w14:paraId="15169B9C" w14:textId="77777777" w:rsidR="00E21D6D" w:rsidRDefault="00BA72F4">
      <w:pPr>
        <w:pStyle w:val="a3"/>
        <w:numPr>
          <w:ilvl w:val="0"/>
          <w:numId w:val="8"/>
        </w:numPr>
        <w:spacing w:line="336" w:lineRule="auto"/>
        <w:ind w:firstLineChars="0"/>
      </w:pPr>
      <w:bookmarkStart w:id="50" w:name="_Ref216890270"/>
      <w:r>
        <w:t xml:space="preserve">Moshiri F P, Shahbazian R, Nabati M, </w:t>
      </w:r>
      <w:proofErr w:type="spellStart"/>
      <w:r>
        <w:t>Ghorashi</w:t>
      </w:r>
      <w:proofErr w:type="spellEnd"/>
      <w:r>
        <w:t xml:space="preserve"> S A. A CSI-Based Human Activity Recognition Using Deep Learning [J]. Sensors, 2021, 21</w:t>
      </w:r>
      <w:r>
        <w:rPr>
          <w:rFonts w:hint="eastAsia"/>
        </w:rPr>
        <w:t>(21)</w:t>
      </w:r>
      <w:r>
        <w:t>:7225.</w:t>
      </w:r>
      <w:bookmarkEnd w:id="50"/>
    </w:p>
    <w:p w14:paraId="1C0B55AB" w14:textId="77777777" w:rsidR="00E21D6D" w:rsidRDefault="00BA72F4">
      <w:pPr>
        <w:pStyle w:val="a3"/>
        <w:numPr>
          <w:ilvl w:val="0"/>
          <w:numId w:val="8"/>
        </w:numPr>
        <w:spacing w:line="336" w:lineRule="auto"/>
        <w:ind w:left="442" w:firstLineChars="0" w:hanging="442"/>
      </w:pPr>
      <w:bookmarkStart w:id="51" w:name="_Ref214548999"/>
      <w:r>
        <w:t xml:space="preserve">Shi Z, Cheng Q, Zhang J A, et al. Environment-robust </w:t>
      </w:r>
      <w:proofErr w:type="spellStart"/>
      <w:r>
        <w:t>WiFi</w:t>
      </w:r>
      <w:proofErr w:type="spellEnd"/>
      <w:r>
        <w:t>-based human activity recognition using enhanced CSI and deep learning[J]. IEEE Internet of Things Journal, 2022, 9(24): 24643-24654.</w:t>
      </w:r>
      <w:bookmarkEnd w:id="51"/>
    </w:p>
    <w:p w14:paraId="79E234F8" w14:textId="77777777" w:rsidR="00E21D6D" w:rsidRDefault="00BA72F4">
      <w:pPr>
        <w:pStyle w:val="a3"/>
        <w:numPr>
          <w:ilvl w:val="0"/>
          <w:numId w:val="8"/>
        </w:numPr>
        <w:spacing w:line="336" w:lineRule="auto"/>
        <w:ind w:left="442" w:firstLineChars="0" w:hanging="442"/>
      </w:pPr>
      <w:bookmarkStart w:id="52" w:name="_Ref214549023"/>
      <w:r>
        <w:t xml:space="preserve">Deng F, Jovanov E, Song H, et al. </w:t>
      </w:r>
      <w:proofErr w:type="spellStart"/>
      <w:r>
        <w:t>WiLDAR</w:t>
      </w:r>
      <w:proofErr w:type="spellEnd"/>
      <w:r>
        <w:t xml:space="preserve">: </w:t>
      </w:r>
      <w:proofErr w:type="spellStart"/>
      <w:r>
        <w:t>WiFi</w:t>
      </w:r>
      <w:proofErr w:type="spellEnd"/>
      <w:r>
        <w:t xml:space="preserve"> signal-based lightweight deep learning model for human activity </w:t>
      </w:r>
      <w:r>
        <w:t>recognition[J]. IEEE Internet of Things Journal, 2023, 11(2): 2899-2908.</w:t>
      </w:r>
      <w:bookmarkEnd w:id="52"/>
    </w:p>
    <w:p w14:paraId="2A10FF6A" w14:textId="77777777" w:rsidR="00E21D6D" w:rsidRDefault="00BA72F4">
      <w:pPr>
        <w:pStyle w:val="a3"/>
        <w:numPr>
          <w:ilvl w:val="0"/>
          <w:numId w:val="8"/>
        </w:numPr>
        <w:spacing w:line="336" w:lineRule="auto"/>
        <w:ind w:firstLineChars="0"/>
      </w:pPr>
      <w:bookmarkStart w:id="53" w:name="_Ref216890301"/>
      <w:r>
        <w:t xml:space="preserve">Yang J, Chen X, Zou H, Lu C X, Wang D, Sun S, Xie L. </w:t>
      </w:r>
      <w:proofErr w:type="spellStart"/>
      <w:r>
        <w:t>SenseFi</w:t>
      </w:r>
      <w:proofErr w:type="spellEnd"/>
      <w:r>
        <w:t xml:space="preserve">: A Library and Benchmark on Deep-Learning-Empowered </w:t>
      </w:r>
      <w:proofErr w:type="spellStart"/>
      <w:r>
        <w:t>WiFi</w:t>
      </w:r>
      <w:proofErr w:type="spellEnd"/>
      <w:r>
        <w:t xml:space="preserve"> Human Sensing [J]. Patterns, 2023, 4</w:t>
      </w:r>
      <w:r>
        <w:rPr>
          <w:rFonts w:hint="eastAsia"/>
        </w:rPr>
        <w:t>(3)</w:t>
      </w:r>
      <w:r>
        <w:t>:100703.</w:t>
      </w:r>
      <w:bookmarkEnd w:id="53"/>
    </w:p>
    <w:p w14:paraId="04BCD7E8" w14:textId="77777777" w:rsidR="00E21D6D" w:rsidRDefault="00BA72F4">
      <w:pPr>
        <w:pStyle w:val="a3"/>
        <w:numPr>
          <w:ilvl w:val="0"/>
          <w:numId w:val="8"/>
        </w:numPr>
        <w:spacing w:line="336" w:lineRule="auto"/>
        <w:ind w:firstLineChars="0"/>
      </w:pPr>
      <w:r>
        <w:t> </w:t>
      </w:r>
      <w:bookmarkStart w:id="54" w:name="_Ref216890316"/>
      <w:r>
        <w:t xml:space="preserve">Li B, Cui W, Wang W, Zhang L, Chen Z, Wu M. Two-Stream Convolution Augmented Transformer for Human Activity Recognition [J]. Proc. AAAI Conf. </w:t>
      </w:r>
      <w:proofErr w:type="spellStart"/>
      <w:r>
        <w:t>Artif</w:t>
      </w:r>
      <w:proofErr w:type="spellEnd"/>
      <w:r>
        <w:t xml:space="preserve">. </w:t>
      </w:r>
      <w:proofErr w:type="spellStart"/>
      <w:r>
        <w:t>Intell</w:t>
      </w:r>
      <w:proofErr w:type="spellEnd"/>
      <w:r>
        <w:t>., 2021, 35</w:t>
      </w:r>
      <w:r>
        <w:rPr>
          <w:rFonts w:hint="eastAsia"/>
        </w:rPr>
        <w:t>(1)</w:t>
      </w:r>
      <w:r>
        <w:t>:286-293.</w:t>
      </w:r>
      <w:bookmarkEnd w:id="54"/>
    </w:p>
    <w:p w14:paraId="074B3B8D" w14:textId="77777777" w:rsidR="00E21D6D" w:rsidRDefault="00BA72F4">
      <w:pPr>
        <w:pStyle w:val="a3"/>
        <w:numPr>
          <w:ilvl w:val="0"/>
          <w:numId w:val="8"/>
        </w:numPr>
        <w:spacing w:line="336" w:lineRule="auto"/>
        <w:ind w:left="442" w:firstLineChars="0" w:hanging="442"/>
      </w:pPr>
      <w:bookmarkStart w:id="55" w:name="_Ref214549050"/>
      <w:r>
        <w:t xml:space="preserve">Luo F, Khan S, Jiang B, et al. Vision transformers for human activity recognition using </w:t>
      </w:r>
      <w:proofErr w:type="spellStart"/>
      <w:r>
        <w:t>WiFi</w:t>
      </w:r>
      <w:proofErr w:type="spellEnd"/>
      <w:r>
        <w:t xml:space="preserve"> channel state information[J]. IEEE Internet of Things Journal, 2024, 11(17): 28111-28122.</w:t>
      </w:r>
      <w:bookmarkEnd w:id="55"/>
    </w:p>
    <w:p w14:paraId="6C384D49" w14:textId="77777777" w:rsidR="00E21D6D" w:rsidRDefault="00BA72F4">
      <w:pPr>
        <w:pStyle w:val="a3"/>
        <w:numPr>
          <w:ilvl w:val="0"/>
          <w:numId w:val="8"/>
        </w:numPr>
        <w:spacing w:line="336" w:lineRule="auto"/>
        <w:ind w:left="442" w:firstLineChars="0" w:hanging="442"/>
      </w:pPr>
      <w:bookmarkStart w:id="56" w:name="_Ref214549066"/>
      <w:r>
        <w:t>朱煜</w:t>
      </w:r>
      <w:r>
        <w:t>,</w:t>
      </w:r>
      <w:r>
        <w:t>赵江坤</w:t>
      </w:r>
      <w:r>
        <w:t>,</w:t>
      </w:r>
      <w:r>
        <w:t>王逸宁</w:t>
      </w:r>
      <w:r>
        <w:t>,</w:t>
      </w:r>
      <w:r>
        <w:t>等</w:t>
      </w:r>
      <w:r>
        <w:t>.</w:t>
      </w:r>
      <w:r>
        <w:t>基于深度学习的人体行为识别算法综述</w:t>
      </w:r>
      <w:r>
        <w:t>[J].</w:t>
      </w:r>
      <w:r>
        <w:t>自动化学报</w:t>
      </w:r>
      <w:r>
        <w:t>,2016,42(06):</w:t>
      </w:r>
      <w:proofErr w:type="gramStart"/>
      <w:r>
        <w:t>848-857.DOI:10.16383/j.aas</w:t>
      </w:r>
      <w:proofErr w:type="gramEnd"/>
      <w:r>
        <w:t>.2016.c150710.</w:t>
      </w:r>
      <w:bookmarkEnd w:id="56"/>
    </w:p>
    <w:p w14:paraId="0883416E" w14:textId="77777777" w:rsidR="00E21D6D" w:rsidRDefault="00BA72F4">
      <w:pPr>
        <w:pStyle w:val="a3"/>
        <w:numPr>
          <w:ilvl w:val="0"/>
          <w:numId w:val="8"/>
        </w:numPr>
        <w:spacing w:line="336" w:lineRule="auto"/>
        <w:ind w:left="442" w:firstLineChars="0" w:hanging="442"/>
      </w:pPr>
      <w:bookmarkStart w:id="57" w:name="_Ref216890351"/>
      <w:r>
        <w:t>Gao Q, Wang J, Ma X, Feng X, Wang H. CSI-based device-free wireless localization and activity recognition using radio image features [J]. IEEE Transactions on Vehicular Technology, 2017, 66 (11):10346-10356.</w:t>
      </w:r>
      <w:bookmarkEnd w:id="57"/>
    </w:p>
    <w:p w14:paraId="2C050AB7" w14:textId="77777777" w:rsidR="00E21D6D" w:rsidRDefault="00BA72F4">
      <w:pPr>
        <w:pStyle w:val="a3"/>
        <w:numPr>
          <w:ilvl w:val="0"/>
          <w:numId w:val="8"/>
        </w:numPr>
        <w:spacing w:line="336" w:lineRule="auto"/>
        <w:ind w:left="442" w:firstLineChars="0" w:hanging="442"/>
      </w:pPr>
      <w:bookmarkStart w:id="58" w:name="_Ref216890359"/>
      <w:r>
        <w:t>Hussain A, Hussain T, Ullah W, et al.</w:t>
      </w:r>
      <w:bookmarkStart w:id="59" w:name="OLE_LINK5"/>
      <w:r>
        <w:t xml:space="preserve"> Vision transformer and deep sequence learning for human activity recognition in surveillance videos</w:t>
      </w:r>
      <w:bookmarkEnd w:id="59"/>
      <w:r>
        <w:t xml:space="preserve"> [J]. Computational Intelligence and Neuroscience, 2022, 2022:3454167.</w:t>
      </w:r>
      <w:bookmarkEnd w:id="58"/>
    </w:p>
    <w:p w14:paraId="0CC2F687" w14:textId="77777777" w:rsidR="00E21D6D" w:rsidRDefault="00BA72F4">
      <w:pPr>
        <w:pStyle w:val="a3"/>
        <w:numPr>
          <w:ilvl w:val="0"/>
          <w:numId w:val="8"/>
        </w:numPr>
        <w:spacing w:line="336" w:lineRule="auto"/>
        <w:ind w:left="442" w:firstLineChars="0" w:hanging="442"/>
      </w:pPr>
      <w:bookmarkStart w:id="60" w:name="_Ref216890365"/>
      <w:r>
        <w:t xml:space="preserve">Yadav S K, Sai S, </w:t>
      </w:r>
      <w:proofErr w:type="spellStart"/>
      <w:r>
        <w:t>Gundewar</w:t>
      </w:r>
      <w:proofErr w:type="spellEnd"/>
      <w:r>
        <w:t xml:space="preserve"> A, et al. </w:t>
      </w:r>
      <w:proofErr w:type="spellStart"/>
      <w:r>
        <w:t>CSITime</w:t>
      </w:r>
      <w:proofErr w:type="spellEnd"/>
      <w:r>
        <w:t xml:space="preserve">: Privacy-preserving human activity recognition using </w:t>
      </w:r>
      <w:proofErr w:type="spellStart"/>
      <w:r>
        <w:t>WiFi</w:t>
      </w:r>
      <w:proofErr w:type="spellEnd"/>
      <w:r>
        <w:t xml:space="preserve"> channel state information [J]. Neural Networks, 2022, 146:11-21.</w:t>
      </w:r>
      <w:bookmarkEnd w:id="60"/>
    </w:p>
    <w:p w14:paraId="39790519" w14:textId="77777777" w:rsidR="00E21D6D" w:rsidRDefault="00BA72F4">
      <w:pPr>
        <w:pStyle w:val="a3"/>
        <w:numPr>
          <w:ilvl w:val="0"/>
          <w:numId w:val="8"/>
        </w:numPr>
        <w:spacing w:line="336" w:lineRule="auto"/>
        <w:ind w:left="442" w:firstLineChars="0" w:hanging="442"/>
      </w:pPr>
      <w:bookmarkStart w:id="61" w:name="_Ref216890372"/>
      <w:r>
        <w:t xml:space="preserve">Vaswani A, </w:t>
      </w:r>
      <w:proofErr w:type="spellStart"/>
      <w:r>
        <w:t>Shazeer</w:t>
      </w:r>
      <w:proofErr w:type="spellEnd"/>
      <w:r>
        <w:t xml:space="preserve"> N, Parmar N, et al. Attention is all you need [J]. Advances in neural information processing systems, 2017, 30.</w:t>
      </w:r>
      <w:bookmarkEnd w:id="61"/>
    </w:p>
    <w:p w14:paraId="5F234C9A" w14:textId="77777777" w:rsidR="00E21D6D" w:rsidRDefault="00BA72F4">
      <w:pPr>
        <w:pStyle w:val="a3"/>
        <w:numPr>
          <w:ilvl w:val="0"/>
          <w:numId w:val="8"/>
        </w:numPr>
        <w:spacing w:line="336" w:lineRule="auto"/>
        <w:ind w:left="442" w:firstLineChars="0" w:hanging="442"/>
      </w:pPr>
      <w:bookmarkStart w:id="62" w:name="_Ref216890504"/>
      <w:r>
        <w:t>Ding X, Jiang T, Zhong Y, et al. Wi-Fi-based location-independent human activity recognition with attention mechanism enhanced method [J]. Electronics, 2022, 11 (4):642.</w:t>
      </w:r>
      <w:bookmarkEnd w:id="62"/>
    </w:p>
    <w:p w14:paraId="75F43DDB" w14:textId="77777777" w:rsidR="00E21D6D" w:rsidRDefault="00BA72F4">
      <w:pPr>
        <w:pStyle w:val="a3"/>
        <w:numPr>
          <w:ilvl w:val="0"/>
          <w:numId w:val="8"/>
        </w:numPr>
        <w:spacing w:line="336" w:lineRule="auto"/>
        <w:ind w:left="442" w:firstLineChars="0" w:hanging="442"/>
      </w:pPr>
      <w:bookmarkStart w:id="63" w:name="_Ref216890511"/>
      <w:r>
        <w:t>Xia K, Huang J, Wang H. LSTM-CNN architecture for human activity recognition [J]. IEEE Access, 2020, 8:56855-56866.</w:t>
      </w:r>
      <w:bookmarkEnd w:id="63"/>
    </w:p>
    <w:p w14:paraId="3B2D9477" w14:textId="77777777" w:rsidR="00E21D6D" w:rsidRDefault="00BA72F4">
      <w:pPr>
        <w:pStyle w:val="a3"/>
        <w:numPr>
          <w:ilvl w:val="0"/>
          <w:numId w:val="8"/>
        </w:numPr>
        <w:spacing w:line="336" w:lineRule="auto"/>
        <w:ind w:left="442" w:firstLineChars="0" w:hanging="442"/>
      </w:pPr>
      <w:bookmarkStart w:id="64" w:name="_Ref214549142"/>
      <w:proofErr w:type="spellStart"/>
      <w:r>
        <w:t>Mutegeki</w:t>
      </w:r>
      <w:proofErr w:type="spellEnd"/>
      <w:r>
        <w:t xml:space="preserve"> R, Han D S. A CNN-LSTM approach to human activity recognition[</w:t>
      </w:r>
      <w:proofErr w:type="gramStart"/>
      <w:r>
        <w:t>C]/</w:t>
      </w:r>
      <w:proofErr w:type="gramEnd"/>
      <w:r>
        <w:t>/2020 international conference on artificial intelligence in information and communication (ICAIIC). IEEE, 2020: 362-366.</w:t>
      </w:r>
      <w:bookmarkEnd w:id="64"/>
    </w:p>
    <w:p w14:paraId="6C2CE0E1" w14:textId="77777777" w:rsidR="00E21D6D" w:rsidRDefault="00BA72F4">
      <w:pPr>
        <w:pStyle w:val="a3"/>
        <w:numPr>
          <w:ilvl w:val="0"/>
          <w:numId w:val="8"/>
        </w:numPr>
        <w:spacing w:line="336" w:lineRule="auto"/>
        <w:ind w:left="442" w:firstLineChars="0" w:hanging="442"/>
      </w:pPr>
      <w:bookmarkStart w:id="65" w:name="_Ref216890578"/>
      <w:proofErr w:type="spellStart"/>
      <w:r>
        <w:t>Vrskova</w:t>
      </w:r>
      <w:proofErr w:type="spellEnd"/>
      <w:r>
        <w:t xml:space="preserve"> R, </w:t>
      </w:r>
      <w:proofErr w:type="spellStart"/>
      <w:r>
        <w:t>Kamencay</w:t>
      </w:r>
      <w:proofErr w:type="spellEnd"/>
      <w:r>
        <w:t xml:space="preserve"> P, Hudec R, et al. A new deep-learning method for human activity recognition [J]. Sensors, 2023, 23 (5):2816.</w:t>
      </w:r>
      <w:bookmarkEnd w:id="65"/>
    </w:p>
    <w:p w14:paraId="0E91D9FF" w14:textId="77777777" w:rsidR="00E21D6D" w:rsidRDefault="00BA72F4">
      <w:pPr>
        <w:pStyle w:val="a3"/>
        <w:numPr>
          <w:ilvl w:val="0"/>
          <w:numId w:val="8"/>
        </w:numPr>
        <w:spacing w:line="336" w:lineRule="auto"/>
        <w:ind w:left="442" w:firstLineChars="0" w:hanging="442"/>
      </w:pPr>
      <w:bookmarkStart w:id="66" w:name="_Ref216890598"/>
      <w:r>
        <w:t>Khatun M A, Yousuf M A, Ahmed S, et al. Deep CNN-LSTM with self-attention model for human activity recognition using wearable sensor [J]. IEEE Journal of Translational Engineering in Health and Medicine, 2022, 10:1-16.</w:t>
      </w:r>
      <w:bookmarkEnd w:id="66"/>
    </w:p>
    <w:p w14:paraId="2022ACE0" w14:textId="77777777" w:rsidR="00E21D6D" w:rsidRDefault="00BA72F4">
      <w:pPr>
        <w:pStyle w:val="a3"/>
        <w:numPr>
          <w:ilvl w:val="0"/>
          <w:numId w:val="8"/>
        </w:numPr>
        <w:spacing w:line="336" w:lineRule="auto"/>
        <w:ind w:left="442" w:firstLineChars="0" w:hanging="442"/>
      </w:pPr>
      <w:bookmarkStart w:id="67" w:name="_Ref216890613"/>
      <w:r>
        <w:t xml:space="preserve">Khatun M A, Yousuf M A, Ahmed S, et al. Deep CNN-LSTM </w:t>
      </w:r>
      <w:r>
        <w:lastRenderedPageBreak/>
        <w:t>with self-attention model for human activity recognition using wearable sensor [J]. IEEE Journal of Translational Engineering in Health and Medicine, 2022, 10:1-16.</w:t>
      </w:r>
      <w:bookmarkEnd w:id="67"/>
    </w:p>
    <w:p w14:paraId="7D7D50A0" w14:textId="77777777" w:rsidR="00E21D6D" w:rsidRDefault="00BA72F4">
      <w:pPr>
        <w:pStyle w:val="a3"/>
        <w:numPr>
          <w:ilvl w:val="0"/>
          <w:numId w:val="8"/>
        </w:numPr>
        <w:spacing w:line="336" w:lineRule="auto"/>
        <w:ind w:left="442" w:firstLineChars="0" w:hanging="442"/>
      </w:pPr>
      <w:bookmarkStart w:id="68" w:name="_Ref210854093"/>
      <w:r>
        <w:t>Liu Z, Wang Y, Vaidya S, et al. Kan: Kolmogorov-</w:t>
      </w:r>
      <w:proofErr w:type="spellStart"/>
      <w:r>
        <w:t>arnold</w:t>
      </w:r>
      <w:proofErr w:type="spellEnd"/>
      <w:r>
        <w:t xml:space="preserve"> networks[J]. </w:t>
      </w:r>
      <w:proofErr w:type="spellStart"/>
      <w:r>
        <w:t>arXiv</w:t>
      </w:r>
      <w:proofErr w:type="spellEnd"/>
      <w:r>
        <w:t xml:space="preserve"> preprint arXiv:2404.19756, 2024.</w:t>
      </w:r>
      <w:bookmarkEnd w:id="68"/>
    </w:p>
    <w:p w14:paraId="4B8B0CBA" w14:textId="77777777" w:rsidR="00E21D6D" w:rsidRDefault="00BA72F4">
      <w:pPr>
        <w:pStyle w:val="a3"/>
        <w:numPr>
          <w:ilvl w:val="0"/>
          <w:numId w:val="8"/>
        </w:numPr>
        <w:spacing w:line="336" w:lineRule="auto"/>
        <w:ind w:left="442" w:firstLineChars="0" w:hanging="442"/>
      </w:pPr>
      <w:bookmarkStart w:id="69" w:name="_Ref210854104"/>
      <w:r>
        <w:t>Vaca-Rubio C J, Blanco L, Pereira R, et al. Kolmogorov-</w:t>
      </w:r>
      <w:proofErr w:type="spellStart"/>
      <w:r>
        <w:t>arnold</w:t>
      </w:r>
      <w:proofErr w:type="spellEnd"/>
      <w:r>
        <w:t xml:space="preserve"> networks (</w:t>
      </w:r>
      <w:proofErr w:type="spellStart"/>
      <w:r>
        <w:t>kans</w:t>
      </w:r>
      <w:proofErr w:type="spellEnd"/>
      <w:r>
        <w:t xml:space="preserve">) for time series analysis[J]. </w:t>
      </w:r>
      <w:proofErr w:type="spellStart"/>
      <w:r>
        <w:t>arXiv</w:t>
      </w:r>
      <w:proofErr w:type="spellEnd"/>
      <w:r>
        <w:t xml:space="preserve"> preprint arXiv:2405.08790, 2024.</w:t>
      </w:r>
      <w:bookmarkEnd w:id="69"/>
    </w:p>
    <w:p w14:paraId="42621A35" w14:textId="286E592A" w:rsidR="00896952" w:rsidRDefault="00BA72F4" w:rsidP="00896952">
      <w:pPr>
        <w:pStyle w:val="a3"/>
        <w:numPr>
          <w:ilvl w:val="0"/>
          <w:numId w:val="8"/>
        </w:numPr>
        <w:spacing w:line="336" w:lineRule="auto"/>
        <w:ind w:left="442" w:firstLineChars="0" w:hanging="442"/>
      </w:pPr>
      <w:bookmarkStart w:id="70" w:name="_Ref210854107"/>
      <w:r>
        <w:t>Bodner</w:t>
      </w:r>
      <w:bookmarkStart w:id="71" w:name="_Hlk216888011"/>
      <w:r>
        <w:t xml:space="preserve"> </w:t>
      </w:r>
      <w:bookmarkEnd w:id="71"/>
      <w:r>
        <w:t xml:space="preserve">A D, </w:t>
      </w:r>
      <w:proofErr w:type="spellStart"/>
      <w:r>
        <w:t>Tepsich</w:t>
      </w:r>
      <w:proofErr w:type="spellEnd"/>
      <w:r>
        <w:t xml:space="preserve"> A S, </w:t>
      </w:r>
      <w:proofErr w:type="spellStart"/>
      <w:r>
        <w:t>Spolski</w:t>
      </w:r>
      <w:proofErr w:type="spellEnd"/>
      <w:r>
        <w:t xml:space="preserve"> J N, et al. Convolutional </w:t>
      </w:r>
      <w:proofErr w:type="spellStart"/>
      <w:r>
        <w:t>kolmogorov-arnold</w:t>
      </w:r>
      <w:proofErr w:type="spellEnd"/>
      <w:r>
        <w:t xml:space="preserve"> networks[J]. </w:t>
      </w:r>
      <w:proofErr w:type="spellStart"/>
      <w:r>
        <w:t>arXiv</w:t>
      </w:r>
      <w:proofErr w:type="spellEnd"/>
      <w:r>
        <w:t xml:space="preserve"> preprint arXiv:2406.13155, 2024.</w:t>
      </w:r>
      <w:bookmarkEnd w:id="70"/>
    </w:p>
    <w:p w14:paraId="6E1BC932" w14:textId="7B03E75C" w:rsidR="00E21D6D" w:rsidRDefault="00BA72F4">
      <w:pPr>
        <w:pStyle w:val="a3"/>
        <w:numPr>
          <w:ilvl w:val="0"/>
          <w:numId w:val="8"/>
        </w:numPr>
        <w:spacing w:line="336" w:lineRule="auto"/>
        <w:ind w:left="442" w:firstLineChars="0" w:hanging="442"/>
      </w:pPr>
      <w:bookmarkStart w:id="72" w:name="_Ref210854182"/>
      <w:r>
        <w:t xml:space="preserve">Tokunaga K, Xiang Y, </w:t>
      </w:r>
      <w:proofErr w:type="spellStart"/>
      <w:r>
        <w:t>Nagazawa</w:t>
      </w:r>
      <w:proofErr w:type="spellEnd"/>
      <w:r>
        <w:t xml:space="preserve"> R, et al. Pre-processing of </w:t>
      </w:r>
      <w:r>
        <w:t>CSI signal for Wi-Fi sensing-based motion detection[J]. Nonlinear Theory and Its Applications, IEICE, 2025, 16(3): 506-518.</w:t>
      </w:r>
      <w:bookmarkEnd w:id="72"/>
    </w:p>
    <w:p w14:paraId="3E4E5014" w14:textId="33595D0F" w:rsidR="00896952" w:rsidRDefault="00896952">
      <w:pPr>
        <w:pStyle w:val="a3"/>
        <w:numPr>
          <w:ilvl w:val="0"/>
          <w:numId w:val="8"/>
        </w:numPr>
        <w:spacing w:line="336" w:lineRule="auto"/>
        <w:ind w:left="442" w:firstLineChars="0" w:hanging="442"/>
        <w:rPr>
          <w:color w:val="EE0000"/>
        </w:rPr>
      </w:pPr>
      <w:r w:rsidRPr="00896952">
        <w:rPr>
          <w:color w:val="EE0000"/>
        </w:rPr>
        <w:t xml:space="preserve">Li C, Brauer J, Sezgin A, et al. Kalman filter based MIMO CSI phase recovery for COTS </w:t>
      </w:r>
      <w:proofErr w:type="spellStart"/>
      <w:r w:rsidRPr="00896952">
        <w:rPr>
          <w:color w:val="EE0000"/>
        </w:rPr>
        <w:t>WiFi</w:t>
      </w:r>
      <w:proofErr w:type="spellEnd"/>
      <w:r w:rsidRPr="00896952">
        <w:rPr>
          <w:color w:val="EE0000"/>
        </w:rPr>
        <w:t xml:space="preserve"> devices[</w:t>
      </w:r>
      <w:proofErr w:type="gramStart"/>
      <w:r w:rsidRPr="00896952">
        <w:rPr>
          <w:color w:val="EE0000"/>
        </w:rPr>
        <w:t>C]/</w:t>
      </w:r>
      <w:proofErr w:type="gramEnd"/>
      <w:r w:rsidRPr="00896952">
        <w:rPr>
          <w:color w:val="EE0000"/>
        </w:rPr>
        <w:t>/ICASSP 2021-2021 IEEE International Conference on Acoustics, Speech and Signal Processing (ICASSP). Toronto, ON: IEEE, 2021: 4985-4989.</w:t>
      </w:r>
    </w:p>
    <w:p w14:paraId="2D4E9421" w14:textId="6E9757DF" w:rsidR="00896952" w:rsidRPr="00896952" w:rsidRDefault="00896952">
      <w:pPr>
        <w:pStyle w:val="a3"/>
        <w:numPr>
          <w:ilvl w:val="0"/>
          <w:numId w:val="8"/>
        </w:numPr>
        <w:spacing w:line="336" w:lineRule="auto"/>
        <w:ind w:left="442" w:firstLineChars="0" w:hanging="442"/>
        <w:rPr>
          <w:color w:val="EE0000"/>
        </w:rPr>
      </w:pPr>
      <w:r w:rsidRPr="00896952">
        <w:rPr>
          <w:color w:val="EE0000"/>
        </w:rPr>
        <w:t>Quy T D, Lin C Y, Shih T K. Enhanced human activity recognition using wi-fi sensing: Leveraging phase and amplitude with attention mechanisms[J]. Sensors, 2025, 25(4): 1038.</w:t>
      </w:r>
    </w:p>
    <w:bookmarkEnd w:id="44"/>
    <w:p w14:paraId="5808B5E8" w14:textId="77777777" w:rsidR="00896952" w:rsidRDefault="00896952" w:rsidP="00896952">
      <w:pPr>
        <w:pStyle w:val="a3"/>
        <w:spacing w:line="336" w:lineRule="auto"/>
        <w:ind w:firstLineChars="0" w:firstLine="0"/>
        <w:sectPr w:rsidR="00896952">
          <w:type w:val="continuous"/>
          <w:pgSz w:w="11906" w:h="16838"/>
          <w:pgMar w:top="1814" w:right="737" w:bottom="737" w:left="1077" w:header="907" w:footer="284" w:gutter="0"/>
          <w:cols w:num="2" w:space="425"/>
          <w:titlePg/>
          <w:docGrid w:type="lines" w:linePitch="312"/>
        </w:sectPr>
      </w:pPr>
    </w:p>
    <w:p w14:paraId="134B7933" w14:textId="77777777" w:rsidR="00E21D6D" w:rsidRDefault="00E21D6D">
      <w:pPr>
        <w:pStyle w:val="11"/>
        <w:spacing w:line="240" w:lineRule="exact"/>
        <w:ind w:firstLineChars="0" w:firstLine="0"/>
        <w:rPr>
          <w:sz w:val="24"/>
          <w:szCs w:val="24"/>
        </w:rPr>
      </w:pPr>
    </w:p>
    <w:sectPr w:rsidR="00E21D6D">
      <w:type w:val="continuous"/>
      <w:pgSz w:w="11906" w:h="16838"/>
      <w:pgMar w:top="1814" w:right="737" w:bottom="737" w:left="1077" w:header="907" w:footer="284"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小狗佩奇⊂₍ •ᴥ• ₎っ" w:date="2026-02-06T10:23:00Z" w:initials="">
    <w:p w14:paraId="08665038" w14:textId="77777777" w:rsidR="00E21D6D" w:rsidRDefault="00BA72F4">
      <w:pPr>
        <w:pStyle w:val="aa"/>
      </w:pPr>
      <w:r>
        <w:rPr>
          <w:rFonts w:hint="eastAsia"/>
        </w:rPr>
        <w:t>修改了一下</w:t>
      </w:r>
    </w:p>
  </w:comment>
  <w:comment w:id="1" w:author="小狗佩奇⊂₍ •ᴥ• ₎っ" w:date="2026-02-06T17:08:00Z" w:initials="">
    <w:p w14:paraId="2ED07EA0" w14:textId="77777777" w:rsidR="00E21D6D" w:rsidRDefault="00BA72F4">
      <w:pPr>
        <w:pStyle w:val="aa"/>
      </w:pPr>
      <w:r>
        <w:rPr>
          <w:rFonts w:hint="eastAsia"/>
        </w:rPr>
        <w:t>我没动</w:t>
      </w:r>
    </w:p>
  </w:comment>
  <w:comment w:id="7" w:author="小狗佩奇⊂₍ •ᴥ• ₎っ" w:date="2026-02-06T17:08:00Z" w:initials="">
    <w:p w14:paraId="7658F520" w14:textId="77777777" w:rsidR="00E21D6D" w:rsidRDefault="00BA72F4">
      <w:pPr>
        <w:pStyle w:val="aa"/>
      </w:pPr>
      <w:r>
        <w:rPr>
          <w:rFonts w:hint="eastAsia"/>
        </w:rPr>
        <w:t>我没改</w:t>
      </w:r>
    </w:p>
  </w:comment>
  <w:comment w:id="11" w:author="小狗佩奇⊂₍ •ᴥ• ₎っ" w:date="2026-02-06T14:40:00Z" w:initials="">
    <w:p w14:paraId="2933E84B" w14:textId="77777777" w:rsidR="00E21D6D" w:rsidRDefault="00BA72F4">
      <w:pPr>
        <w:pStyle w:val="aa"/>
      </w:pPr>
      <w:hyperlink r:id="rId1" w:history="1">
        <w:r>
          <w:rPr>
            <w:rStyle w:val="afc"/>
            <w:rFonts w:ascii="宋体" w:hAnsi="宋体" w:cs="宋体"/>
            <w:sz w:val="24"/>
            <w:szCs w:val="24"/>
          </w:rPr>
          <w:t>Channel State Information (CSI) Amplitude Coloring Scheme for Enhancing Accuracy of an Indoor Occupancy Detection System Using Wi-Fi Sensing</w:t>
        </w:r>
      </w:hyperlink>
    </w:p>
  </w:comment>
  <w:comment w:id="12" w:author="小狗佩奇⊂₍ •ᴥ• ₎っ" w:date="2026-02-06T14:54:00Z" w:initials="">
    <w:p w14:paraId="764344AD" w14:textId="77777777" w:rsidR="00E21D6D" w:rsidRDefault="00BA72F4">
      <w:pPr>
        <w:pStyle w:val="aa"/>
      </w:pPr>
      <w:hyperlink r:id="rId2" w:history="1">
        <w:r>
          <w:rPr>
            <w:rStyle w:val="afc"/>
            <w:rFonts w:ascii="宋体" w:hAnsi="宋体" w:cs="宋体"/>
            <w:sz w:val="24"/>
            <w:szCs w:val="24"/>
          </w:rPr>
          <w:t>Enhancing Multi-User Activity Recognition in an Indoor Environment with Augmented Wi-Fi Channel State Information and Transformer Architectures - PubMed</w:t>
        </w:r>
      </w:hyperlink>
    </w:p>
  </w:comment>
  <w:comment w:id="13" w:author="小狗佩奇⊂₍ •ᴥ• ₎っ" w:date="2026-02-06T16:29:00Z" w:initials="">
    <w:p w14:paraId="00DF67E9" w14:textId="77777777" w:rsidR="00E21D6D" w:rsidRDefault="00BA72F4">
      <w:pPr>
        <w:pStyle w:val="aa"/>
      </w:pPr>
      <w:hyperlink r:id="rId3" w:history="1">
        <w:r>
          <w:rPr>
            <w:rStyle w:val="afc"/>
            <w:rFonts w:ascii="宋体" w:hAnsi="宋体" w:cs="宋体"/>
            <w:sz w:val="24"/>
            <w:szCs w:val="24"/>
          </w:rPr>
          <w:t>KAN: Kolmogorov–Arnold Networks | OpenReview</w:t>
        </w:r>
      </w:hyperlink>
    </w:p>
  </w:comment>
  <w:comment w:id="14" w:author="小狗佩奇⊂₍ •ᴥ• ₎っ" w:date="2026-02-06T16:55:00Z" w:initials="">
    <w:p w14:paraId="1D637D71" w14:textId="77777777" w:rsidR="00E21D6D" w:rsidRDefault="00BA72F4">
      <w:pPr>
        <w:pStyle w:val="aa"/>
      </w:pPr>
      <w:hyperlink r:id="rId4" w:history="1">
        <w:r>
          <w:rPr>
            <w:rStyle w:val="afc"/>
            <w:rFonts w:ascii="宋体" w:hAnsi="宋体" w:cs="宋体"/>
            <w:sz w:val="24"/>
            <w:szCs w:val="24"/>
          </w:rPr>
          <w:t>Kolmogorov–Arnold networks with gumbel softmax for recovering network structure and forecasting complex systems - ScienceDirect</w:t>
        </w:r>
      </w:hyperlink>
    </w:p>
  </w:comment>
  <w:comment w:id="15" w:author="小狗佩奇⊂₍ •ᴥ• ₎っ" w:date="2026-02-06T16:55:00Z" w:initials="">
    <w:p w14:paraId="1E4A4A18" w14:textId="77777777" w:rsidR="00E21D6D" w:rsidRDefault="00BA72F4">
      <w:pPr>
        <w:pStyle w:val="aa"/>
      </w:pPr>
      <w:hyperlink r:id="rId5" w:history="1">
        <w:r>
          <w:rPr>
            <w:rStyle w:val="afc"/>
            <w:rFonts w:ascii="宋体" w:hAnsi="宋体" w:cs="宋体"/>
            <w:sz w:val="24"/>
            <w:szCs w:val="24"/>
          </w:rPr>
          <w:t>A Dual-Branch Deep Learning Approach for Passive Sonar Underwater Target Classification | IEEE Journals &amp; Magazine | IEEE Xplore</w:t>
        </w:r>
      </w:hyperlink>
    </w:p>
  </w:comment>
  <w:comment w:id="16" w:author="小狗佩奇⊂₍ •ᴥ• ₎っ" w:date="2026-02-06T16:56:00Z" w:initials="">
    <w:p w14:paraId="3A161B0F" w14:textId="77777777" w:rsidR="00E21D6D" w:rsidRDefault="00BA72F4">
      <w:pPr>
        <w:pStyle w:val="aa"/>
      </w:pPr>
      <w:hyperlink r:id="rId6" w:history="1">
        <w:r>
          <w:rPr>
            <w:rStyle w:val="afc"/>
            <w:rFonts w:ascii="宋体" w:hAnsi="宋体" w:cs="宋体"/>
            <w:sz w:val="24"/>
            <w:szCs w:val="24"/>
          </w:rPr>
          <w:t>BiKA: Binarized KAN-inspired Neural Network for Efficient Hardware Accelerator Designs | IEEE Conference Publication | IEEE Xplore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8665038" w15:done="0"/>
  <w15:commentEx w15:paraId="2ED07EA0" w15:done="0"/>
  <w15:commentEx w15:paraId="7658F520" w15:done="0"/>
  <w15:commentEx w15:paraId="2933E84B" w15:done="0"/>
  <w15:commentEx w15:paraId="764344AD" w15:done="0"/>
  <w15:commentEx w15:paraId="00DF67E9" w15:done="0"/>
  <w15:commentEx w15:paraId="1D637D71" w15:done="0"/>
  <w15:commentEx w15:paraId="1E4A4A18" w15:done="0"/>
  <w15:commentEx w15:paraId="3A161B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8665038" w16cid:durableId="08665038"/>
  <w16cid:commentId w16cid:paraId="2ED07EA0" w16cid:durableId="2ED07EA0"/>
  <w16cid:commentId w16cid:paraId="7658F520" w16cid:durableId="7658F520"/>
  <w16cid:commentId w16cid:paraId="2933E84B" w16cid:durableId="2933E84B"/>
  <w16cid:commentId w16cid:paraId="764344AD" w16cid:durableId="764344AD"/>
  <w16cid:commentId w16cid:paraId="00DF67E9" w16cid:durableId="00DF67E9"/>
  <w16cid:commentId w16cid:paraId="1D637D71" w16cid:durableId="1D637D71"/>
  <w16cid:commentId w16cid:paraId="1E4A4A18" w16cid:durableId="1E4A4A18"/>
  <w16cid:commentId w16cid:paraId="3A161B0F" w16cid:durableId="3A161B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66665" w14:textId="77777777" w:rsidR="000F2171" w:rsidRDefault="000F2171">
      <w:pPr>
        <w:spacing w:line="240" w:lineRule="auto"/>
      </w:pPr>
      <w:r>
        <w:separator/>
      </w:r>
    </w:p>
  </w:endnote>
  <w:endnote w:type="continuationSeparator" w:id="0">
    <w:p w14:paraId="36EB56B0" w14:textId="77777777" w:rsidR="000F2171" w:rsidRDefault="000F21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8" w:name="OLE_LINK29"/>
  <w:p w14:paraId="60762598" w14:textId="77777777" w:rsidR="00E21D6D" w:rsidRDefault="00BA72F4">
    <w:pPr>
      <w:widowControl/>
      <w:ind w:firstLine="360"/>
      <w:jc w:val="left"/>
      <w:rPr>
        <w:rStyle w:val="Char1"/>
        <w:rFonts w:eastAsia="黑体"/>
        <w:b/>
        <w:sz w:val="18"/>
        <w:szCs w:val="18"/>
      </w:rPr>
    </w:pPr>
    <w:r>
      <w:rPr>
        <w:noProof/>
        <w:sz w:val="18"/>
      </w:rPr>
      <mc:AlternateContent>
        <mc:Choice Requires="wps">
          <w:drawing>
            <wp:anchor distT="0" distB="0" distL="114300" distR="114300" simplePos="0" relativeHeight="251659264" behindDoc="0" locked="0" layoutInCell="1" allowOverlap="1" wp14:anchorId="76C33CA5" wp14:editId="3AFA80F9">
              <wp:simplePos x="0" y="0"/>
              <wp:positionH relativeFrom="column">
                <wp:posOffset>37465</wp:posOffset>
              </wp:positionH>
              <wp:positionV relativeFrom="paragraph">
                <wp:posOffset>110490</wp:posOffset>
              </wp:positionV>
              <wp:extent cx="2207260" cy="0"/>
              <wp:effectExtent l="0" t="0" r="0" b="0"/>
              <wp:wrapNone/>
              <wp:docPr id="1" name="直线 2"/>
              <wp:cNvGraphicFramePr/>
              <a:graphic xmlns:a="http://schemas.openxmlformats.org/drawingml/2006/main">
                <a:graphicData uri="http://schemas.microsoft.com/office/word/2010/wordprocessingShape">
                  <wps:wsp>
                    <wps:cNvCnPr/>
                    <wps:spPr>
                      <a:xfrm>
                        <a:off x="0" y="0"/>
                        <a:ext cx="220726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4F73A0D" id="直线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95pt,8.7pt" to="176.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"/>
          </w:pict>
        </mc:Fallback>
      </mc:AlternateContent>
    </w:r>
  </w:p>
  <w:p w14:paraId="77F72FDD" w14:textId="77777777" w:rsidR="00E21D6D" w:rsidRDefault="00BA72F4">
    <w:pPr>
      <w:pStyle w:val="aff6"/>
      <w:spacing w:beforeLines="0" w:before="0" w:line="264" w:lineRule="auto"/>
      <w:ind w:leftChars="60" w:left="126" w:firstLineChars="0" w:firstLine="0"/>
      <w:rPr>
        <w:rStyle w:val="Char1"/>
        <w:sz w:val="18"/>
        <w:szCs w:val="18"/>
      </w:rPr>
    </w:pPr>
    <w:r>
      <w:rPr>
        <w:rStyle w:val="Char1"/>
        <w:rFonts w:hint="eastAsia"/>
        <w:b/>
        <w:bCs/>
        <w:sz w:val="18"/>
        <w:szCs w:val="18"/>
      </w:rPr>
      <w:t>收稿日期</w:t>
    </w:r>
    <w:r>
      <w:rPr>
        <w:rStyle w:val="Char1"/>
        <w:rFonts w:hint="eastAsia"/>
        <w:b/>
        <w:bCs/>
        <w:sz w:val="18"/>
        <w:szCs w:val="18"/>
      </w:rPr>
      <w:t xml:space="preserve">: </w:t>
    </w:r>
    <w:r>
      <w:rPr>
        <w:rStyle w:val="Char1"/>
        <w:rFonts w:hint="eastAsia"/>
        <w:sz w:val="18"/>
        <w:szCs w:val="18"/>
      </w:rPr>
      <w:t>2025-12-17</w:t>
    </w:r>
    <w:r>
      <w:rPr>
        <w:rStyle w:val="Char1"/>
        <w:rFonts w:hint="eastAsia"/>
        <w:sz w:val="18"/>
        <w:szCs w:val="18"/>
      </w:rPr>
      <w:t>；</w:t>
    </w:r>
  </w:p>
  <w:p w14:paraId="51EC7E27" w14:textId="77777777" w:rsidR="00E21D6D" w:rsidRDefault="00BA72F4">
    <w:pPr>
      <w:pStyle w:val="aff6"/>
      <w:spacing w:beforeLines="0" w:before="0" w:line="264" w:lineRule="auto"/>
      <w:ind w:leftChars="60" w:left="126" w:firstLineChars="0" w:firstLine="0"/>
      <w:rPr>
        <w:rStyle w:val="Char1"/>
        <w:sz w:val="18"/>
        <w:szCs w:val="18"/>
      </w:rPr>
    </w:pPr>
    <w:r>
      <w:rPr>
        <w:rStyle w:val="Char1"/>
        <w:rFonts w:hint="eastAsia"/>
        <w:b/>
        <w:bCs/>
        <w:sz w:val="18"/>
        <w:szCs w:val="18"/>
      </w:rPr>
      <w:t>基金项目：</w:t>
    </w:r>
    <w:r>
      <w:rPr>
        <w:rStyle w:val="Char1"/>
        <w:rFonts w:hint="eastAsia"/>
        <w:sz w:val="18"/>
        <w:szCs w:val="18"/>
      </w:rPr>
      <w:t>国家自然科学基金资助项目</w:t>
    </w:r>
    <w:r>
      <w:rPr>
        <w:rStyle w:val="Char1"/>
        <w:rFonts w:hint="eastAsia"/>
        <w:sz w:val="18"/>
        <w:szCs w:val="18"/>
      </w:rPr>
      <w:t>(51675108)</w:t>
    </w:r>
    <w:r>
      <w:rPr>
        <w:rStyle w:val="Char1"/>
        <w:rFonts w:hint="eastAsia"/>
        <w:sz w:val="18"/>
        <w:szCs w:val="18"/>
      </w:rPr>
      <w:t>；陕西省教育厅重点科学研究计划资助项目</w:t>
    </w:r>
    <w:r>
      <w:rPr>
        <w:rStyle w:val="Char1"/>
        <w:rFonts w:hint="eastAsia"/>
        <w:sz w:val="18"/>
        <w:szCs w:val="18"/>
      </w:rPr>
      <w:t>(</w:t>
    </w:r>
    <w:bookmarkStart w:id="9" w:name="OLE_LINK22"/>
    <w:r>
      <w:rPr>
        <w:rStyle w:val="Char1"/>
        <w:rFonts w:hint="eastAsia"/>
        <w:sz w:val="18"/>
        <w:szCs w:val="18"/>
      </w:rPr>
      <w:t>22JS021</w:t>
    </w:r>
    <w:bookmarkEnd w:id="9"/>
    <w:r>
      <w:rPr>
        <w:rStyle w:val="Char1"/>
        <w:rFonts w:hint="eastAsia"/>
        <w:sz w:val="18"/>
        <w:szCs w:val="18"/>
      </w:rPr>
      <w:t>)</w:t>
    </w:r>
    <w:r>
      <w:rPr>
        <w:rStyle w:val="Char1"/>
        <w:rFonts w:hint="eastAsia"/>
        <w:sz w:val="18"/>
        <w:szCs w:val="18"/>
      </w:rPr>
      <w:t>。</w:t>
    </w:r>
  </w:p>
  <w:p w14:paraId="1D679217" w14:textId="77777777" w:rsidR="00E21D6D" w:rsidRDefault="00BA72F4">
    <w:pPr>
      <w:pStyle w:val="aff6"/>
      <w:spacing w:beforeLines="0" w:before="0" w:line="264" w:lineRule="auto"/>
      <w:ind w:leftChars="60" w:left="126" w:firstLineChars="0" w:firstLine="0"/>
      <w:rPr>
        <w:rStyle w:val="Char1"/>
        <w:sz w:val="18"/>
        <w:szCs w:val="18"/>
      </w:rPr>
    </w:pPr>
    <w:r>
      <w:rPr>
        <w:rStyle w:val="Char1"/>
        <w:rFonts w:hint="eastAsia"/>
        <w:b/>
        <w:bCs/>
        <w:sz w:val="18"/>
        <w:szCs w:val="18"/>
      </w:rPr>
      <w:t>作者简介：</w:t>
    </w:r>
    <w:proofErr w:type="gramStart"/>
    <w:r>
      <w:rPr>
        <w:rStyle w:val="Char1"/>
        <w:rFonts w:hint="eastAsia"/>
        <w:sz w:val="18"/>
        <w:szCs w:val="18"/>
      </w:rPr>
      <w:t>卫嘉琪</w:t>
    </w:r>
    <w:proofErr w:type="gramEnd"/>
    <w:r>
      <w:rPr>
        <w:rStyle w:val="Char1"/>
        <w:rFonts w:hint="eastAsia"/>
        <w:sz w:val="18"/>
        <w:szCs w:val="18"/>
      </w:rPr>
      <w:t>(2001</w:t>
    </w:r>
    <w:r>
      <w:rPr>
        <w:rStyle w:val="Char1"/>
        <w:rFonts w:hint="eastAsia"/>
        <w:sz w:val="18"/>
        <w:szCs w:val="18"/>
      </w:rPr>
      <w:t>—</w:t>
    </w:r>
    <w:r>
      <w:rPr>
        <w:rStyle w:val="Char1"/>
        <w:rFonts w:hint="eastAsia"/>
        <w:sz w:val="18"/>
        <w:szCs w:val="18"/>
      </w:rPr>
      <w:t>)</w:t>
    </w:r>
    <w:r>
      <w:rPr>
        <w:rStyle w:val="Char1"/>
        <w:rFonts w:hint="eastAsia"/>
        <w:sz w:val="18"/>
        <w:szCs w:val="18"/>
      </w:rPr>
      <w:t>，女，江苏泰州人，硕士研究生，研究方向：无线感知，</w:t>
    </w:r>
    <w:r>
      <w:rPr>
        <w:rStyle w:val="Char1"/>
        <w:rFonts w:hint="eastAsia"/>
        <w:sz w:val="18"/>
        <w:szCs w:val="18"/>
      </w:rPr>
      <w:t>E-mail:2213672420@qq.com</w:t>
    </w:r>
    <w:r>
      <w:rPr>
        <w:rFonts w:hint="eastAsia"/>
        <w:sz w:val="18"/>
        <w:szCs w:val="18"/>
      </w:rPr>
      <w:t>；</w:t>
    </w:r>
    <w:r>
      <w:rPr>
        <w:rStyle w:val="Char1"/>
        <w:rFonts w:hint="eastAsia"/>
        <w:sz w:val="18"/>
        <w:szCs w:val="18"/>
      </w:rPr>
      <w:t>陈亮</w:t>
    </w:r>
    <w:r>
      <w:rPr>
        <w:rStyle w:val="Char1"/>
        <w:rFonts w:hint="eastAsia"/>
        <w:sz w:val="18"/>
        <w:szCs w:val="18"/>
      </w:rPr>
      <w:t>(1977</w:t>
    </w:r>
    <w:r>
      <w:rPr>
        <w:rStyle w:val="Char1"/>
        <w:rFonts w:hint="eastAsia"/>
        <w:sz w:val="18"/>
        <w:szCs w:val="18"/>
      </w:rPr>
      <w:t>—</w:t>
    </w:r>
    <w:r>
      <w:rPr>
        <w:rStyle w:val="Char1"/>
        <w:rFonts w:hint="eastAsia"/>
        <w:sz w:val="18"/>
        <w:szCs w:val="18"/>
      </w:rPr>
      <w:t>)</w:t>
    </w:r>
    <w:r>
      <w:rPr>
        <w:rStyle w:val="Char1"/>
        <w:rFonts w:hint="eastAsia"/>
        <w:sz w:val="18"/>
        <w:szCs w:val="18"/>
      </w:rPr>
      <w:t>，男，教授，研究方向：人工智能、</w:t>
    </w:r>
    <w:proofErr w:type="gramStart"/>
    <w:r>
      <w:rPr>
        <w:rStyle w:val="Char1"/>
        <w:rFonts w:hint="eastAsia"/>
        <w:sz w:val="18"/>
        <w:szCs w:val="18"/>
      </w:rPr>
      <w:t>云计算</w:t>
    </w:r>
    <w:proofErr w:type="gramEnd"/>
    <w:r>
      <w:rPr>
        <w:rStyle w:val="Char1"/>
        <w:rFonts w:hint="eastAsia"/>
        <w:sz w:val="18"/>
        <w:szCs w:val="18"/>
      </w:rPr>
      <w:t>与大数据等，</w:t>
    </w:r>
    <w:r>
      <w:rPr>
        <w:rStyle w:val="Char1"/>
        <w:rFonts w:hint="eastAsia"/>
        <w:sz w:val="18"/>
        <w:szCs w:val="18"/>
      </w:rPr>
      <w:t>E-mail:</w:t>
    </w:r>
    <w:r>
      <w:rPr>
        <w:sz w:val="24"/>
        <w:szCs w:val="24"/>
      </w:rPr>
      <w:t xml:space="preserve"> </w:t>
    </w:r>
    <w:r>
      <w:rPr>
        <w:sz w:val="18"/>
        <w:szCs w:val="18"/>
      </w:rPr>
      <w:t>chenliang@xpu.edu.cn</w:t>
    </w:r>
    <w:r>
      <w:rPr>
        <w:rStyle w:val="Char1"/>
        <w:rFonts w:hint="eastAsia"/>
        <w:sz w:val="18"/>
        <w:szCs w:val="18"/>
      </w:rPr>
      <w:t>。</w:t>
    </w:r>
    <w:r>
      <w:rPr>
        <w:rFonts w:hint="eastAsia"/>
        <w:sz w:val="18"/>
        <w:szCs w:val="18"/>
      </w:rPr>
      <w:t>通讯作者：梁颖</w:t>
    </w:r>
    <w:r>
      <w:rPr>
        <w:rFonts w:hint="eastAsia"/>
        <w:sz w:val="18"/>
        <w:szCs w:val="18"/>
      </w:rPr>
      <w:t>(1980</w:t>
    </w:r>
    <w:r>
      <w:rPr>
        <w:rFonts w:hint="eastAsia"/>
        <w:sz w:val="18"/>
        <w:szCs w:val="18"/>
      </w:rPr>
      <w:t>—</w:t>
    </w:r>
    <w:r>
      <w:rPr>
        <w:rFonts w:hint="eastAsia"/>
        <w:sz w:val="18"/>
        <w:szCs w:val="18"/>
      </w:rPr>
      <w:t>)</w:t>
    </w:r>
    <w:r>
      <w:rPr>
        <w:rFonts w:hint="eastAsia"/>
        <w:sz w:val="18"/>
        <w:szCs w:val="18"/>
      </w:rPr>
      <w:t>，女，讲师，研究方向：</w:t>
    </w:r>
    <w:r>
      <w:rPr>
        <w:rStyle w:val="Char1"/>
        <w:rFonts w:hint="eastAsia"/>
        <w:sz w:val="18"/>
        <w:szCs w:val="18"/>
      </w:rPr>
      <w:t>物联网感知技术、无缘智能感知等，</w:t>
    </w:r>
    <w:r>
      <w:rPr>
        <w:rStyle w:val="Char1"/>
        <w:rFonts w:hint="eastAsia"/>
        <w:sz w:val="18"/>
        <w:szCs w:val="18"/>
      </w:rPr>
      <w:t>E-mail:</w:t>
    </w:r>
    <w:r>
      <w:rPr>
        <w:rFonts w:hint="eastAsia"/>
        <w:sz w:val="24"/>
        <w:szCs w:val="24"/>
      </w:rPr>
      <w:t xml:space="preserve"> </w:t>
    </w:r>
    <w:r>
      <w:rPr>
        <w:rFonts w:hint="eastAsia"/>
        <w:sz w:val="18"/>
        <w:szCs w:val="18"/>
      </w:rPr>
      <w:t>liangying@xpu.edu.cn</w:t>
    </w:r>
    <w:r>
      <w:rPr>
        <w:rStyle w:val="Char1"/>
        <w:rFonts w:hint="eastAsia"/>
        <w:sz w:val="18"/>
        <w:szCs w:val="18"/>
      </w:rPr>
      <w:t>。</w:t>
    </w:r>
  </w:p>
  <w:bookmarkEnd w:id="8"/>
  <w:p w14:paraId="777BB5E3" w14:textId="77777777" w:rsidR="00E21D6D" w:rsidRDefault="00E21D6D">
    <w:pPr>
      <w:pStyle w:val="af"/>
      <w:spacing w:line="240" w:lineRule="exact"/>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68E04" w14:textId="77777777" w:rsidR="00E21D6D" w:rsidRDefault="00E21D6D">
    <w:pPr>
      <w:pStyle w:val="af"/>
      <w:spacing w:line="240" w:lineRule="exact"/>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315EA" w14:textId="77777777" w:rsidR="000F2171" w:rsidRDefault="000F2171">
      <w:pPr>
        <w:spacing w:line="240" w:lineRule="auto"/>
      </w:pPr>
      <w:r>
        <w:separator/>
      </w:r>
    </w:p>
  </w:footnote>
  <w:footnote w:type="continuationSeparator" w:id="0">
    <w:p w14:paraId="01026254" w14:textId="77777777" w:rsidR="000F2171" w:rsidRDefault="000F21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F51FB" w14:textId="77777777" w:rsidR="00E21D6D" w:rsidRDefault="00BA72F4">
    <w:pPr>
      <w:tabs>
        <w:tab w:val="center" w:pos="4830"/>
        <w:tab w:val="right" w:pos="8306"/>
      </w:tabs>
      <w:wordWrap w:val="0"/>
      <w:topLinePunct/>
      <w:adjustRightInd/>
      <w:snapToGrid w:val="0"/>
      <w:spacing w:line="280" w:lineRule="exact"/>
      <w:ind w:firstLineChars="200" w:firstLine="360"/>
      <w:jc w:val="center"/>
      <w:textAlignment w:val="auto"/>
      <w:rPr>
        <w:kern w:val="2"/>
        <w:sz w:val="18"/>
      </w:rPr>
    </w:pPr>
    <w:r>
      <w:rPr>
        <w:rFonts w:hint="eastAsia"/>
        <w:kern w:val="2"/>
        <w:sz w:val="18"/>
      </w:rPr>
      <w:t>计</w:t>
    </w:r>
    <w:r>
      <w:rPr>
        <w:kern w:val="2"/>
        <w:sz w:val="18"/>
      </w:rPr>
      <w:t xml:space="preserve">  </w:t>
    </w:r>
    <w:r>
      <w:rPr>
        <w:rFonts w:hint="eastAsia"/>
        <w:kern w:val="2"/>
        <w:sz w:val="18"/>
      </w:rPr>
      <w:t>算</w:t>
    </w:r>
    <w:r>
      <w:rPr>
        <w:kern w:val="2"/>
        <w:sz w:val="18"/>
      </w:rPr>
      <w:t xml:space="preserve">  </w:t>
    </w:r>
    <w:r>
      <w:rPr>
        <w:rFonts w:hint="eastAsia"/>
        <w:kern w:val="2"/>
        <w:sz w:val="18"/>
      </w:rPr>
      <w:t>机</w:t>
    </w:r>
    <w:r>
      <w:rPr>
        <w:kern w:val="2"/>
        <w:sz w:val="18"/>
      </w:rPr>
      <w:t xml:space="preserve">  </w:t>
    </w:r>
    <w:r>
      <w:rPr>
        <w:rFonts w:hint="eastAsia"/>
        <w:kern w:val="2"/>
        <w:sz w:val="18"/>
      </w:rPr>
      <w:t>与</w:t>
    </w:r>
    <w:r>
      <w:rPr>
        <w:kern w:val="2"/>
        <w:sz w:val="18"/>
      </w:rPr>
      <w:t xml:space="preserve">  </w:t>
    </w:r>
    <w:r>
      <w:rPr>
        <w:rFonts w:hint="eastAsia"/>
        <w:kern w:val="2"/>
        <w:sz w:val="18"/>
      </w:rPr>
      <w:t>现</w:t>
    </w:r>
    <w:r>
      <w:rPr>
        <w:kern w:val="2"/>
        <w:sz w:val="18"/>
      </w:rPr>
      <w:t xml:space="preserve">  </w:t>
    </w:r>
    <w:r>
      <w:rPr>
        <w:rFonts w:hint="eastAsia"/>
        <w:kern w:val="2"/>
        <w:sz w:val="18"/>
      </w:rPr>
      <w:t>代</w:t>
    </w:r>
    <w:r>
      <w:rPr>
        <w:kern w:val="2"/>
        <w:sz w:val="18"/>
      </w:rPr>
      <w:t xml:space="preserve">  </w:t>
    </w:r>
    <w:r>
      <w:rPr>
        <w:rFonts w:hint="eastAsia"/>
        <w:kern w:val="2"/>
        <w:sz w:val="18"/>
      </w:rPr>
      <w:t>化</w:t>
    </w:r>
  </w:p>
  <w:p w14:paraId="7FC236FE" w14:textId="77777777" w:rsidR="00E21D6D" w:rsidRDefault="00BA72F4">
    <w:pPr>
      <w:pBdr>
        <w:bottom w:val="single" w:sz="4" w:space="1" w:color="auto"/>
      </w:pBdr>
      <w:tabs>
        <w:tab w:val="center" w:pos="5040"/>
        <w:tab w:val="right" w:pos="10080"/>
      </w:tabs>
      <w:snapToGrid w:val="0"/>
      <w:jc w:val="center"/>
      <w:rPr>
        <w:rFonts w:eastAsia="楷体_GB2312"/>
        <w:sz w:val="18"/>
        <w:szCs w:val="18"/>
      </w:rPr>
    </w:pPr>
    <w:r>
      <w:rPr>
        <w:rFonts w:hint="eastAsia"/>
      </w:rPr>
      <w:t xml:space="preserve">   </w:t>
    </w:r>
    <w:r>
      <w:rPr>
        <w:sz w:val="18"/>
        <w:szCs w:val="18"/>
      </w:rPr>
      <w:t>JISUANJI YU XIANDAIHUA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A2EDA" w14:textId="77777777" w:rsidR="00E21D6D" w:rsidRDefault="00E21D6D">
    <w:pPr>
      <w:pStyle w:val="af1"/>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0B7C2" w14:textId="77777777" w:rsidR="00E21D6D" w:rsidRDefault="00BA72F4">
    <w:pPr>
      <w:tabs>
        <w:tab w:val="center" w:pos="4830"/>
        <w:tab w:val="right" w:pos="8306"/>
      </w:tabs>
      <w:wordWrap w:val="0"/>
      <w:topLinePunct/>
      <w:adjustRightInd/>
      <w:snapToGrid w:val="0"/>
      <w:spacing w:line="280" w:lineRule="exact"/>
      <w:ind w:firstLineChars="200" w:firstLine="360"/>
      <w:jc w:val="center"/>
      <w:textAlignment w:val="auto"/>
      <w:rPr>
        <w:kern w:val="2"/>
        <w:sz w:val="18"/>
      </w:rPr>
    </w:pPr>
    <w:r>
      <w:rPr>
        <w:rFonts w:hint="eastAsia"/>
        <w:kern w:val="2"/>
        <w:sz w:val="18"/>
      </w:rPr>
      <w:t>计</w:t>
    </w:r>
    <w:r>
      <w:rPr>
        <w:kern w:val="2"/>
        <w:sz w:val="18"/>
      </w:rPr>
      <w:t xml:space="preserve">  </w:t>
    </w:r>
    <w:r>
      <w:rPr>
        <w:rFonts w:hint="eastAsia"/>
        <w:kern w:val="2"/>
        <w:sz w:val="18"/>
      </w:rPr>
      <w:t>算</w:t>
    </w:r>
    <w:r>
      <w:rPr>
        <w:kern w:val="2"/>
        <w:sz w:val="18"/>
      </w:rPr>
      <w:t xml:space="preserve">  </w:t>
    </w:r>
    <w:r>
      <w:rPr>
        <w:rFonts w:hint="eastAsia"/>
        <w:kern w:val="2"/>
        <w:sz w:val="18"/>
      </w:rPr>
      <w:t>机</w:t>
    </w:r>
    <w:r>
      <w:rPr>
        <w:kern w:val="2"/>
        <w:sz w:val="18"/>
      </w:rPr>
      <w:t xml:space="preserve">  </w:t>
    </w:r>
    <w:r>
      <w:rPr>
        <w:rFonts w:hint="eastAsia"/>
        <w:kern w:val="2"/>
        <w:sz w:val="18"/>
      </w:rPr>
      <w:t>与</w:t>
    </w:r>
    <w:r>
      <w:rPr>
        <w:kern w:val="2"/>
        <w:sz w:val="18"/>
      </w:rPr>
      <w:t xml:space="preserve">  </w:t>
    </w:r>
    <w:r>
      <w:rPr>
        <w:rFonts w:hint="eastAsia"/>
        <w:kern w:val="2"/>
        <w:sz w:val="18"/>
      </w:rPr>
      <w:t>现</w:t>
    </w:r>
    <w:r>
      <w:rPr>
        <w:kern w:val="2"/>
        <w:sz w:val="18"/>
      </w:rPr>
      <w:t xml:space="preserve">  </w:t>
    </w:r>
    <w:r>
      <w:rPr>
        <w:rFonts w:hint="eastAsia"/>
        <w:kern w:val="2"/>
        <w:sz w:val="18"/>
      </w:rPr>
      <w:t>代</w:t>
    </w:r>
    <w:r>
      <w:rPr>
        <w:kern w:val="2"/>
        <w:sz w:val="18"/>
      </w:rPr>
      <w:t xml:space="preserve">  </w:t>
    </w:r>
    <w:r>
      <w:rPr>
        <w:rFonts w:hint="eastAsia"/>
        <w:kern w:val="2"/>
        <w:sz w:val="18"/>
      </w:rPr>
      <w:t>化</w:t>
    </w:r>
  </w:p>
  <w:p w14:paraId="480F7831" w14:textId="77777777" w:rsidR="00E21D6D" w:rsidRDefault="00BA72F4">
    <w:pPr>
      <w:pBdr>
        <w:bottom w:val="single" w:sz="4" w:space="1" w:color="auto"/>
      </w:pBdr>
      <w:tabs>
        <w:tab w:val="center" w:pos="5040"/>
        <w:tab w:val="right" w:pos="10080"/>
      </w:tabs>
      <w:snapToGrid w:val="0"/>
      <w:jc w:val="center"/>
      <w:rPr>
        <w:rFonts w:eastAsia="楷体_GB2312"/>
        <w:sz w:val="18"/>
        <w:szCs w:val="18"/>
      </w:rPr>
    </w:pPr>
    <w:r>
      <w:rPr>
        <w:rFonts w:hint="eastAsia"/>
      </w:rPr>
      <w:t xml:space="preserve">   </w:t>
    </w:r>
    <w:r>
      <w:rPr>
        <w:sz w:val="18"/>
        <w:szCs w:val="18"/>
      </w:rPr>
      <w:t>JISUANJI YU XIANDAIHUA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31241" w14:textId="77777777" w:rsidR="00E21D6D" w:rsidRDefault="00BA72F4">
    <w:pPr>
      <w:pStyle w:val="af1"/>
      <w:pBdr>
        <w:bottom w:val="single" w:sz="4" w:space="1" w:color="auto"/>
      </w:pBdr>
    </w:pPr>
    <w:r>
      <w:tab/>
    </w:r>
    <w:proofErr w:type="gramStart"/>
    <w:r>
      <w:rPr>
        <w:rFonts w:hint="eastAsia"/>
      </w:rPr>
      <w:t>卫嘉琪</w:t>
    </w:r>
    <w:proofErr w:type="gramEnd"/>
    <w:r>
      <w:rPr>
        <w:rFonts w:hint="eastAsia"/>
      </w:rPr>
      <w:t>等：基于双通道特征融合的</w:t>
    </w:r>
    <w:r>
      <w:rPr>
        <w:rFonts w:hint="eastAsia"/>
      </w:rPr>
      <w:t>Wi-Fi CSI</w:t>
    </w:r>
    <w:r>
      <w:rPr>
        <w:rFonts w:hint="eastAsia"/>
      </w:rPr>
      <w:t>人体行为识别</w:t>
    </w:r>
    <w:r>
      <w:tab/>
    </w:r>
    <w:r>
      <w:fldChar w:fldCharType="begin"/>
    </w:r>
    <w:r>
      <w:instrText>PAGE   \* MERGEFORMAT</w:instrText>
    </w:r>
    <w:r>
      <w:fldChar w:fldCharType="separate"/>
    </w:r>
    <w:r>
      <w:rPr>
        <w:lang w:val="zh-CN"/>
      </w:rPr>
      <w:t>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C67E0" w14:textId="77777777" w:rsidR="00E21D6D" w:rsidRDefault="00BA72F4">
    <w:pPr>
      <w:tabs>
        <w:tab w:val="center" w:pos="4830"/>
        <w:tab w:val="right" w:pos="8306"/>
      </w:tabs>
      <w:wordWrap w:val="0"/>
      <w:topLinePunct/>
      <w:adjustRightInd/>
      <w:snapToGrid w:val="0"/>
      <w:spacing w:line="280" w:lineRule="exact"/>
      <w:ind w:firstLineChars="200" w:firstLine="360"/>
      <w:jc w:val="center"/>
      <w:textAlignment w:val="auto"/>
      <w:rPr>
        <w:kern w:val="2"/>
        <w:sz w:val="18"/>
      </w:rPr>
    </w:pPr>
    <w:r>
      <w:rPr>
        <w:rFonts w:hint="eastAsia"/>
        <w:kern w:val="2"/>
        <w:sz w:val="18"/>
      </w:rPr>
      <w:t>计</w:t>
    </w:r>
    <w:r>
      <w:rPr>
        <w:kern w:val="2"/>
        <w:sz w:val="18"/>
      </w:rPr>
      <w:t xml:space="preserve">  </w:t>
    </w:r>
    <w:r>
      <w:rPr>
        <w:rFonts w:hint="eastAsia"/>
        <w:kern w:val="2"/>
        <w:sz w:val="18"/>
      </w:rPr>
      <w:t>算</w:t>
    </w:r>
    <w:r>
      <w:rPr>
        <w:kern w:val="2"/>
        <w:sz w:val="18"/>
      </w:rPr>
      <w:t xml:space="preserve">  </w:t>
    </w:r>
    <w:r>
      <w:rPr>
        <w:rFonts w:hint="eastAsia"/>
        <w:kern w:val="2"/>
        <w:sz w:val="18"/>
      </w:rPr>
      <w:t>机</w:t>
    </w:r>
    <w:r>
      <w:rPr>
        <w:kern w:val="2"/>
        <w:sz w:val="18"/>
      </w:rPr>
      <w:t xml:space="preserve">  </w:t>
    </w:r>
    <w:r>
      <w:rPr>
        <w:rFonts w:hint="eastAsia"/>
        <w:kern w:val="2"/>
        <w:sz w:val="18"/>
      </w:rPr>
      <w:t>与</w:t>
    </w:r>
    <w:r>
      <w:rPr>
        <w:kern w:val="2"/>
        <w:sz w:val="18"/>
      </w:rPr>
      <w:t xml:space="preserve">  </w:t>
    </w:r>
    <w:r>
      <w:rPr>
        <w:rFonts w:hint="eastAsia"/>
        <w:kern w:val="2"/>
        <w:sz w:val="18"/>
      </w:rPr>
      <w:t>现</w:t>
    </w:r>
    <w:r>
      <w:rPr>
        <w:kern w:val="2"/>
        <w:sz w:val="18"/>
      </w:rPr>
      <w:t xml:space="preserve">  </w:t>
    </w:r>
    <w:r>
      <w:rPr>
        <w:rFonts w:hint="eastAsia"/>
        <w:kern w:val="2"/>
        <w:sz w:val="18"/>
      </w:rPr>
      <w:t>代</w:t>
    </w:r>
    <w:r>
      <w:rPr>
        <w:kern w:val="2"/>
        <w:sz w:val="18"/>
      </w:rPr>
      <w:t xml:space="preserve">  </w:t>
    </w:r>
    <w:r>
      <w:rPr>
        <w:rFonts w:hint="eastAsia"/>
        <w:kern w:val="2"/>
        <w:sz w:val="18"/>
      </w:rPr>
      <w:t>化</w:t>
    </w:r>
  </w:p>
  <w:p w14:paraId="1E026027" w14:textId="77777777" w:rsidR="00E21D6D" w:rsidRDefault="00BA72F4">
    <w:pPr>
      <w:pBdr>
        <w:bottom w:val="single" w:sz="4" w:space="1" w:color="auto"/>
      </w:pBdr>
      <w:tabs>
        <w:tab w:val="center" w:pos="5040"/>
        <w:tab w:val="right" w:pos="10080"/>
      </w:tabs>
      <w:snapToGrid w:val="0"/>
      <w:jc w:val="center"/>
      <w:rPr>
        <w:rFonts w:eastAsia="楷体_GB2312"/>
        <w:sz w:val="18"/>
        <w:szCs w:val="18"/>
      </w:rPr>
    </w:pPr>
    <w:r>
      <w:rPr>
        <w:rFonts w:hint="eastAsia"/>
      </w:rPr>
      <w:t xml:space="preserve">   </w:t>
    </w:r>
    <w:r>
      <w:rPr>
        <w:sz w:val="18"/>
        <w:szCs w:val="18"/>
      </w:rPr>
      <w:t>JISUANJI YU XIANDAIHUA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FFFFFFFB"/>
    <w:lvl w:ilvl="0">
      <w:start w:val="1"/>
      <w:numFmt w:val="decimal"/>
      <w:pStyle w:val="1"/>
      <w:lvlText w:val="%1"/>
      <w:lvlJc w:val="left"/>
      <w:pPr>
        <w:tabs>
          <w:tab w:val="left" w:pos="0"/>
        </w:tabs>
        <w:ind w:left="0" w:firstLine="0"/>
      </w:pPr>
      <w:rPr>
        <w:rFonts w:hint="eastAsia"/>
      </w:rPr>
    </w:lvl>
    <w:lvl w:ilvl="1">
      <w:start w:val="1"/>
      <w:numFmt w:val="decimal"/>
      <w:pStyle w:val="2"/>
      <w:lvlText w:val="%1.%2"/>
      <w:lvlJc w:val="left"/>
      <w:pPr>
        <w:tabs>
          <w:tab w:val="left" w:pos="5040"/>
        </w:tabs>
        <w:ind w:left="5040" w:firstLine="0"/>
      </w:pPr>
      <w:rPr>
        <w:rFonts w:hint="eastAsia"/>
        <w:sz w:val="21"/>
        <w:szCs w:val="21"/>
      </w:rPr>
    </w:lvl>
    <w:lvl w:ilvl="2">
      <w:start w:val="1"/>
      <w:numFmt w:val="decimal"/>
      <w:pStyle w:val="3"/>
      <w:suff w:val="space"/>
      <w:lvlText w:val="(%3)"/>
      <w:lvlJc w:val="left"/>
      <w:pPr>
        <w:ind w:left="0" w:firstLine="420"/>
      </w:pPr>
      <w:rPr>
        <w:rFonts w:hint="eastAsia"/>
      </w:rPr>
    </w:lvl>
    <w:lvl w:ilvl="3">
      <w:start w:val="1"/>
      <w:numFmt w:val="decimal"/>
      <w:pStyle w:val="4"/>
      <w:suff w:val="space"/>
      <w:lvlText w:val="%4)"/>
      <w:lvlJc w:val="left"/>
      <w:pPr>
        <w:ind w:left="0" w:firstLine="420"/>
      </w:pPr>
      <w:rPr>
        <w:rFonts w:hint="eastAsia"/>
      </w:rPr>
    </w:lvl>
    <w:lvl w:ilvl="4">
      <w:start w:val="1"/>
      <w:numFmt w:val="none"/>
      <w:pStyle w:val="5"/>
      <w:lvlText w:val="%5"/>
      <w:lvlJc w:val="left"/>
      <w:pPr>
        <w:tabs>
          <w:tab w:val="left" w:pos="360"/>
        </w:tabs>
        <w:ind w:left="0" w:firstLine="0"/>
      </w:pPr>
      <w:rPr>
        <w:rFonts w:hint="eastAsia"/>
      </w:rPr>
    </w:lvl>
    <w:lvl w:ilvl="5">
      <w:start w:val="1"/>
      <w:numFmt w:val="none"/>
      <w:pStyle w:val="6"/>
      <w:lvlText w:val=""/>
      <w:lvlJc w:val="left"/>
      <w:pPr>
        <w:tabs>
          <w:tab w:val="left" w:pos="360"/>
        </w:tabs>
        <w:ind w:left="0" w:firstLine="0"/>
      </w:pPr>
      <w:rPr>
        <w:rFonts w:hint="eastAsia"/>
      </w:rPr>
    </w:lvl>
    <w:lvl w:ilvl="6">
      <w:start w:val="1"/>
      <w:numFmt w:val="none"/>
      <w:pStyle w:val="7"/>
      <w:lvlText w:val=""/>
      <w:lvlJc w:val="left"/>
      <w:pPr>
        <w:tabs>
          <w:tab w:val="left" w:pos="360"/>
        </w:tabs>
        <w:ind w:left="0" w:firstLine="0"/>
      </w:pPr>
      <w:rPr>
        <w:rFonts w:hint="eastAsia"/>
      </w:rPr>
    </w:lvl>
    <w:lvl w:ilvl="7">
      <w:start w:val="1"/>
      <w:numFmt w:val="none"/>
      <w:pStyle w:val="8"/>
      <w:lvlText w:val=""/>
      <w:lvlJc w:val="left"/>
      <w:pPr>
        <w:tabs>
          <w:tab w:val="left" w:pos="360"/>
        </w:tabs>
        <w:ind w:left="0" w:firstLine="0"/>
      </w:pPr>
      <w:rPr>
        <w:rFonts w:hint="eastAsia"/>
      </w:rPr>
    </w:lvl>
    <w:lvl w:ilvl="8">
      <w:start w:val="1"/>
      <w:numFmt w:val="none"/>
      <w:pStyle w:val="9"/>
      <w:lvlText w:val=""/>
      <w:lvlJc w:val="left"/>
      <w:pPr>
        <w:tabs>
          <w:tab w:val="left" w:pos="360"/>
        </w:tabs>
        <w:ind w:left="0" w:firstLine="0"/>
      </w:pPr>
      <w:rPr>
        <w:rFonts w:hint="eastAsia"/>
      </w:rPr>
    </w:lvl>
  </w:abstractNum>
  <w:abstractNum w:abstractNumId="1" w15:restartNumberingAfterBreak="0">
    <w:nsid w:val="2D206DE4"/>
    <w:multiLevelType w:val="singleLevel"/>
    <w:tmpl w:val="2D206DE4"/>
    <w:lvl w:ilvl="0">
      <w:start w:val="1"/>
      <w:numFmt w:val="none"/>
      <w:pStyle w:val="keywords"/>
      <w:lvlText w:val="Keywords"/>
      <w:lvlJc w:val="left"/>
      <w:pPr>
        <w:tabs>
          <w:tab w:val="left" w:pos="1000"/>
        </w:tabs>
        <w:ind w:left="0" w:firstLine="0"/>
      </w:pPr>
      <w:rPr>
        <w:rFonts w:hint="eastAsia"/>
        <w:b/>
        <w:i w:val="0"/>
      </w:rPr>
    </w:lvl>
  </w:abstractNum>
  <w:abstractNum w:abstractNumId="2" w15:restartNumberingAfterBreak="0">
    <w:nsid w:val="3BCE1506"/>
    <w:multiLevelType w:val="singleLevel"/>
    <w:tmpl w:val="3BCE1506"/>
    <w:lvl w:ilvl="0">
      <w:start w:val="1"/>
      <w:numFmt w:val="decimal"/>
      <w:pStyle w:val="a"/>
      <w:lvlText w:val="[%1]"/>
      <w:lvlJc w:val="right"/>
      <w:pPr>
        <w:tabs>
          <w:tab w:val="left" w:pos="397"/>
        </w:tabs>
        <w:ind w:left="397" w:hanging="113"/>
      </w:pPr>
      <w:rPr>
        <w:rFonts w:hint="eastAsia"/>
      </w:rPr>
    </w:lvl>
  </w:abstractNum>
  <w:abstractNum w:abstractNumId="3" w15:restartNumberingAfterBreak="0">
    <w:nsid w:val="45800CCE"/>
    <w:multiLevelType w:val="multilevel"/>
    <w:tmpl w:val="45800CCE"/>
    <w:lvl w:ilvl="0">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5A14755E"/>
    <w:multiLevelType w:val="singleLevel"/>
    <w:tmpl w:val="5A14755E"/>
    <w:lvl w:ilvl="0">
      <w:start w:val="1"/>
      <w:numFmt w:val="none"/>
      <w:pStyle w:val="a0"/>
      <w:lvlText w:val="关键词"/>
      <w:lvlJc w:val="left"/>
      <w:pPr>
        <w:tabs>
          <w:tab w:val="left" w:pos="0"/>
        </w:tabs>
        <w:ind w:left="0" w:firstLine="0"/>
      </w:pPr>
      <w:rPr>
        <w:rFonts w:ascii="黑体" w:eastAsia="黑体" w:hint="eastAsia"/>
        <w:b/>
        <w:sz w:val="18"/>
      </w:rPr>
    </w:lvl>
  </w:abstractNum>
  <w:abstractNum w:abstractNumId="5" w15:restartNumberingAfterBreak="0">
    <w:nsid w:val="5B8C4B47"/>
    <w:multiLevelType w:val="singleLevel"/>
    <w:tmpl w:val="5B8C4B47"/>
    <w:lvl w:ilvl="0">
      <w:start w:val="1"/>
      <w:numFmt w:val="none"/>
      <w:pStyle w:val="abstract"/>
      <w:lvlText w:val="Abstract"/>
      <w:lvlJc w:val="left"/>
      <w:pPr>
        <w:tabs>
          <w:tab w:val="left" w:pos="851"/>
        </w:tabs>
        <w:ind w:left="0" w:firstLine="0"/>
      </w:pPr>
      <w:rPr>
        <w:rFonts w:hint="eastAsia"/>
        <w:b/>
        <w:i w:val="0"/>
        <w:sz w:val="18"/>
        <w:szCs w:val="18"/>
      </w:rPr>
    </w:lvl>
  </w:abstractNum>
  <w:abstractNum w:abstractNumId="6" w15:restartNumberingAfterBreak="0">
    <w:nsid w:val="728E0FAB"/>
    <w:multiLevelType w:val="multilevel"/>
    <w:tmpl w:val="728E0FAB"/>
    <w:lvl w:ilvl="0">
      <w:start w:val="1"/>
      <w:numFmt w:val="decimal"/>
      <w:lvlText w:val="[%1]."/>
      <w:lvlJc w:val="left"/>
      <w:pPr>
        <w:ind w:left="440" w:hanging="440"/>
      </w:pPr>
      <w:rPr>
        <w:sz w:val="18"/>
        <w:szCs w:val="18"/>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774C7B46"/>
    <w:multiLevelType w:val="singleLevel"/>
    <w:tmpl w:val="774C7B46"/>
    <w:lvl w:ilvl="0">
      <w:start w:val="1"/>
      <w:numFmt w:val="none"/>
      <w:pStyle w:val="a1"/>
      <w:lvlText w:val="摘　要"/>
      <w:lvlJc w:val="left"/>
      <w:pPr>
        <w:tabs>
          <w:tab w:val="left" w:pos="1500"/>
        </w:tabs>
        <w:ind w:left="0" w:firstLine="420"/>
      </w:pPr>
      <w:rPr>
        <w:rFonts w:ascii="黑体" w:eastAsia="黑体" w:hint="eastAsia"/>
        <w:b/>
        <w:color w:val="auto"/>
        <w:sz w:val="18"/>
      </w:rPr>
    </w:lvl>
  </w:abstractNum>
  <w:num w:numId="1" w16cid:durableId="1434859556">
    <w:abstractNumId w:val="0"/>
  </w:num>
  <w:num w:numId="2" w16cid:durableId="74211540">
    <w:abstractNumId w:val="7"/>
  </w:num>
  <w:num w:numId="3" w16cid:durableId="1283881987">
    <w:abstractNumId w:val="4"/>
  </w:num>
  <w:num w:numId="4" w16cid:durableId="407506918">
    <w:abstractNumId w:val="5"/>
  </w:num>
  <w:num w:numId="5" w16cid:durableId="1579557119">
    <w:abstractNumId w:val="1"/>
  </w:num>
  <w:num w:numId="6" w16cid:durableId="1725716589">
    <w:abstractNumId w:val="2"/>
  </w:num>
  <w:num w:numId="7" w16cid:durableId="1608733499">
    <w:abstractNumId w:val="3"/>
  </w:num>
  <w:num w:numId="8" w16cid:durableId="4886424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ECA"/>
    <w:rsid w:val="0000048C"/>
    <w:rsid w:val="00002555"/>
    <w:rsid w:val="00002C0A"/>
    <w:rsid w:val="00005C71"/>
    <w:rsid w:val="00007C26"/>
    <w:rsid w:val="00012DBF"/>
    <w:rsid w:val="000134D2"/>
    <w:rsid w:val="00017F42"/>
    <w:rsid w:val="00021979"/>
    <w:rsid w:val="000268CF"/>
    <w:rsid w:val="00033911"/>
    <w:rsid w:val="000354CE"/>
    <w:rsid w:val="00036CA2"/>
    <w:rsid w:val="000378AD"/>
    <w:rsid w:val="0004094F"/>
    <w:rsid w:val="00042EED"/>
    <w:rsid w:val="00043DA4"/>
    <w:rsid w:val="000440DF"/>
    <w:rsid w:val="00046E56"/>
    <w:rsid w:val="000514C4"/>
    <w:rsid w:val="00052052"/>
    <w:rsid w:val="000525B7"/>
    <w:rsid w:val="000526A7"/>
    <w:rsid w:val="000535E1"/>
    <w:rsid w:val="00053ED1"/>
    <w:rsid w:val="000563A3"/>
    <w:rsid w:val="000602C1"/>
    <w:rsid w:val="000638CF"/>
    <w:rsid w:val="000642A5"/>
    <w:rsid w:val="0007031E"/>
    <w:rsid w:val="000719D9"/>
    <w:rsid w:val="00072E16"/>
    <w:rsid w:val="00072EC6"/>
    <w:rsid w:val="000754CB"/>
    <w:rsid w:val="00076F0E"/>
    <w:rsid w:val="00077DFB"/>
    <w:rsid w:val="00082793"/>
    <w:rsid w:val="00082C3B"/>
    <w:rsid w:val="0008393B"/>
    <w:rsid w:val="00083F0B"/>
    <w:rsid w:val="00087910"/>
    <w:rsid w:val="00092E5B"/>
    <w:rsid w:val="00094EE4"/>
    <w:rsid w:val="0009720C"/>
    <w:rsid w:val="000A01E6"/>
    <w:rsid w:val="000A49A5"/>
    <w:rsid w:val="000A57D3"/>
    <w:rsid w:val="000A7309"/>
    <w:rsid w:val="000A77BD"/>
    <w:rsid w:val="000B1988"/>
    <w:rsid w:val="000B2C0F"/>
    <w:rsid w:val="000B5B71"/>
    <w:rsid w:val="000B7DC7"/>
    <w:rsid w:val="000C3153"/>
    <w:rsid w:val="000C3EB8"/>
    <w:rsid w:val="000C6222"/>
    <w:rsid w:val="000C633B"/>
    <w:rsid w:val="000C6A25"/>
    <w:rsid w:val="000C7BD8"/>
    <w:rsid w:val="000D0258"/>
    <w:rsid w:val="000D237E"/>
    <w:rsid w:val="000D23E1"/>
    <w:rsid w:val="000D295F"/>
    <w:rsid w:val="000D3057"/>
    <w:rsid w:val="000D59F2"/>
    <w:rsid w:val="000D612A"/>
    <w:rsid w:val="000D6F52"/>
    <w:rsid w:val="000E224E"/>
    <w:rsid w:val="000E4B43"/>
    <w:rsid w:val="000E6086"/>
    <w:rsid w:val="000F130D"/>
    <w:rsid w:val="000F1F9B"/>
    <w:rsid w:val="000F2171"/>
    <w:rsid w:val="000F5373"/>
    <w:rsid w:val="000F6356"/>
    <w:rsid w:val="001002D1"/>
    <w:rsid w:val="0010463E"/>
    <w:rsid w:val="00107854"/>
    <w:rsid w:val="00111227"/>
    <w:rsid w:val="001150A6"/>
    <w:rsid w:val="001201D2"/>
    <w:rsid w:val="00123B05"/>
    <w:rsid w:val="00125B39"/>
    <w:rsid w:val="00125B80"/>
    <w:rsid w:val="00127A2C"/>
    <w:rsid w:val="00130F71"/>
    <w:rsid w:val="001315EE"/>
    <w:rsid w:val="00131DE6"/>
    <w:rsid w:val="00133B44"/>
    <w:rsid w:val="00133C6D"/>
    <w:rsid w:val="00133EA2"/>
    <w:rsid w:val="00141939"/>
    <w:rsid w:val="00141C80"/>
    <w:rsid w:val="001421E3"/>
    <w:rsid w:val="001444BB"/>
    <w:rsid w:val="001470CB"/>
    <w:rsid w:val="001500FC"/>
    <w:rsid w:val="0015215C"/>
    <w:rsid w:val="00155A76"/>
    <w:rsid w:val="00157401"/>
    <w:rsid w:val="00157FD2"/>
    <w:rsid w:val="00160847"/>
    <w:rsid w:val="00160FB8"/>
    <w:rsid w:val="001612DD"/>
    <w:rsid w:val="0016373E"/>
    <w:rsid w:val="00163F1F"/>
    <w:rsid w:val="0016502D"/>
    <w:rsid w:val="00167147"/>
    <w:rsid w:val="00172C60"/>
    <w:rsid w:val="00173E46"/>
    <w:rsid w:val="00177B52"/>
    <w:rsid w:val="0018032E"/>
    <w:rsid w:val="00180D96"/>
    <w:rsid w:val="00183040"/>
    <w:rsid w:val="00183BA7"/>
    <w:rsid w:val="00183CFA"/>
    <w:rsid w:val="00185166"/>
    <w:rsid w:val="001866B0"/>
    <w:rsid w:val="00186861"/>
    <w:rsid w:val="001928C8"/>
    <w:rsid w:val="00192C37"/>
    <w:rsid w:val="001933AE"/>
    <w:rsid w:val="00195147"/>
    <w:rsid w:val="00195DC0"/>
    <w:rsid w:val="00197147"/>
    <w:rsid w:val="00197DA7"/>
    <w:rsid w:val="001A092B"/>
    <w:rsid w:val="001A1834"/>
    <w:rsid w:val="001A1F55"/>
    <w:rsid w:val="001A4F97"/>
    <w:rsid w:val="001A516C"/>
    <w:rsid w:val="001A649C"/>
    <w:rsid w:val="001A768A"/>
    <w:rsid w:val="001B031D"/>
    <w:rsid w:val="001B11F1"/>
    <w:rsid w:val="001B2184"/>
    <w:rsid w:val="001B5047"/>
    <w:rsid w:val="001B535E"/>
    <w:rsid w:val="001B673A"/>
    <w:rsid w:val="001C3272"/>
    <w:rsid w:val="001C4DC5"/>
    <w:rsid w:val="001C50A8"/>
    <w:rsid w:val="001C53CB"/>
    <w:rsid w:val="001C7016"/>
    <w:rsid w:val="001C722D"/>
    <w:rsid w:val="001C758E"/>
    <w:rsid w:val="001C7A12"/>
    <w:rsid w:val="001D02C1"/>
    <w:rsid w:val="001D06B2"/>
    <w:rsid w:val="001D21AB"/>
    <w:rsid w:val="001D2FF3"/>
    <w:rsid w:val="001D4911"/>
    <w:rsid w:val="001D4FBA"/>
    <w:rsid w:val="001D6497"/>
    <w:rsid w:val="001D6EFA"/>
    <w:rsid w:val="001E182D"/>
    <w:rsid w:val="001E3659"/>
    <w:rsid w:val="001E3AFB"/>
    <w:rsid w:val="001E4C0E"/>
    <w:rsid w:val="001E6CCC"/>
    <w:rsid w:val="001E6F0D"/>
    <w:rsid w:val="001F2880"/>
    <w:rsid w:val="001F3C00"/>
    <w:rsid w:val="001F4C8D"/>
    <w:rsid w:val="001F5659"/>
    <w:rsid w:val="001F63AB"/>
    <w:rsid w:val="002001D2"/>
    <w:rsid w:val="00200F73"/>
    <w:rsid w:val="00202EB6"/>
    <w:rsid w:val="00203094"/>
    <w:rsid w:val="00204F58"/>
    <w:rsid w:val="002076F3"/>
    <w:rsid w:val="00210D60"/>
    <w:rsid w:val="00211DCA"/>
    <w:rsid w:val="002131CC"/>
    <w:rsid w:val="002167E2"/>
    <w:rsid w:val="00216AAE"/>
    <w:rsid w:val="00223861"/>
    <w:rsid w:val="00231173"/>
    <w:rsid w:val="002324E6"/>
    <w:rsid w:val="002331E0"/>
    <w:rsid w:val="00235030"/>
    <w:rsid w:val="00240424"/>
    <w:rsid w:val="00241430"/>
    <w:rsid w:val="0024458C"/>
    <w:rsid w:val="00246DB8"/>
    <w:rsid w:val="002471A8"/>
    <w:rsid w:val="00252A00"/>
    <w:rsid w:val="00252A35"/>
    <w:rsid w:val="002539B8"/>
    <w:rsid w:val="00254264"/>
    <w:rsid w:val="002542CF"/>
    <w:rsid w:val="00260008"/>
    <w:rsid w:val="00265D01"/>
    <w:rsid w:val="00271481"/>
    <w:rsid w:val="00271C3B"/>
    <w:rsid w:val="00273DC8"/>
    <w:rsid w:val="00274901"/>
    <w:rsid w:val="00275245"/>
    <w:rsid w:val="0027531C"/>
    <w:rsid w:val="002770B0"/>
    <w:rsid w:val="00277483"/>
    <w:rsid w:val="00281727"/>
    <w:rsid w:val="002818DC"/>
    <w:rsid w:val="00283EB6"/>
    <w:rsid w:val="00284ECA"/>
    <w:rsid w:val="00285774"/>
    <w:rsid w:val="0028712C"/>
    <w:rsid w:val="00287E0A"/>
    <w:rsid w:val="002914AC"/>
    <w:rsid w:val="00291F4F"/>
    <w:rsid w:val="002A1B4C"/>
    <w:rsid w:val="002A2C7F"/>
    <w:rsid w:val="002A4DF4"/>
    <w:rsid w:val="002A6A97"/>
    <w:rsid w:val="002B2E74"/>
    <w:rsid w:val="002B583B"/>
    <w:rsid w:val="002B6129"/>
    <w:rsid w:val="002B6D09"/>
    <w:rsid w:val="002B6F9B"/>
    <w:rsid w:val="002B7F16"/>
    <w:rsid w:val="002C0734"/>
    <w:rsid w:val="002C0E5C"/>
    <w:rsid w:val="002C243C"/>
    <w:rsid w:val="002C3417"/>
    <w:rsid w:val="002C582E"/>
    <w:rsid w:val="002D2840"/>
    <w:rsid w:val="002D4833"/>
    <w:rsid w:val="002D54CA"/>
    <w:rsid w:val="002E56DD"/>
    <w:rsid w:val="002E79D5"/>
    <w:rsid w:val="002F13F0"/>
    <w:rsid w:val="002F3A2D"/>
    <w:rsid w:val="002F5DF4"/>
    <w:rsid w:val="003012AD"/>
    <w:rsid w:val="00303133"/>
    <w:rsid w:val="00304E17"/>
    <w:rsid w:val="00305B16"/>
    <w:rsid w:val="0030785E"/>
    <w:rsid w:val="00312392"/>
    <w:rsid w:val="00312C12"/>
    <w:rsid w:val="003143D2"/>
    <w:rsid w:val="0031493B"/>
    <w:rsid w:val="00314BB4"/>
    <w:rsid w:val="00320C4C"/>
    <w:rsid w:val="003217CB"/>
    <w:rsid w:val="00322A4F"/>
    <w:rsid w:val="00323374"/>
    <w:rsid w:val="003234AF"/>
    <w:rsid w:val="00331661"/>
    <w:rsid w:val="00331AF1"/>
    <w:rsid w:val="00333610"/>
    <w:rsid w:val="003438BD"/>
    <w:rsid w:val="003444BB"/>
    <w:rsid w:val="00345345"/>
    <w:rsid w:val="003515C1"/>
    <w:rsid w:val="00357BDD"/>
    <w:rsid w:val="003661FD"/>
    <w:rsid w:val="00367F9C"/>
    <w:rsid w:val="003703FC"/>
    <w:rsid w:val="00373359"/>
    <w:rsid w:val="003760DC"/>
    <w:rsid w:val="00377BB7"/>
    <w:rsid w:val="00377D3A"/>
    <w:rsid w:val="003800EE"/>
    <w:rsid w:val="003826D5"/>
    <w:rsid w:val="00382E4C"/>
    <w:rsid w:val="00383AC5"/>
    <w:rsid w:val="00383FE2"/>
    <w:rsid w:val="00384145"/>
    <w:rsid w:val="00387062"/>
    <w:rsid w:val="00390B5B"/>
    <w:rsid w:val="00391A67"/>
    <w:rsid w:val="00395FD8"/>
    <w:rsid w:val="00396B5D"/>
    <w:rsid w:val="003A0CE5"/>
    <w:rsid w:val="003A15B5"/>
    <w:rsid w:val="003A4BDF"/>
    <w:rsid w:val="003A5198"/>
    <w:rsid w:val="003A5C0F"/>
    <w:rsid w:val="003B2423"/>
    <w:rsid w:val="003B292C"/>
    <w:rsid w:val="003B320B"/>
    <w:rsid w:val="003B3225"/>
    <w:rsid w:val="003B638D"/>
    <w:rsid w:val="003B743D"/>
    <w:rsid w:val="003C08A5"/>
    <w:rsid w:val="003C17B9"/>
    <w:rsid w:val="003C2892"/>
    <w:rsid w:val="003C3BC7"/>
    <w:rsid w:val="003C48D5"/>
    <w:rsid w:val="003D0F72"/>
    <w:rsid w:val="003D17D6"/>
    <w:rsid w:val="003D3607"/>
    <w:rsid w:val="003D5A87"/>
    <w:rsid w:val="003E0A27"/>
    <w:rsid w:val="003E1946"/>
    <w:rsid w:val="003E32EF"/>
    <w:rsid w:val="003E4059"/>
    <w:rsid w:val="003E5A47"/>
    <w:rsid w:val="003E6978"/>
    <w:rsid w:val="003F13FB"/>
    <w:rsid w:val="003F53D3"/>
    <w:rsid w:val="003F762D"/>
    <w:rsid w:val="00400889"/>
    <w:rsid w:val="00400A15"/>
    <w:rsid w:val="004021D8"/>
    <w:rsid w:val="00403CF2"/>
    <w:rsid w:val="0040469F"/>
    <w:rsid w:val="004057D4"/>
    <w:rsid w:val="00405D11"/>
    <w:rsid w:val="004079E4"/>
    <w:rsid w:val="00412638"/>
    <w:rsid w:val="004149F5"/>
    <w:rsid w:val="00414A56"/>
    <w:rsid w:val="00414D29"/>
    <w:rsid w:val="0041532B"/>
    <w:rsid w:val="00415EE1"/>
    <w:rsid w:val="00415FE4"/>
    <w:rsid w:val="0042090A"/>
    <w:rsid w:val="0042701A"/>
    <w:rsid w:val="00431B46"/>
    <w:rsid w:val="00432A2B"/>
    <w:rsid w:val="00432B26"/>
    <w:rsid w:val="00433B4E"/>
    <w:rsid w:val="00437C1B"/>
    <w:rsid w:val="00441186"/>
    <w:rsid w:val="0044121D"/>
    <w:rsid w:val="0044352E"/>
    <w:rsid w:val="00446F8A"/>
    <w:rsid w:val="004515DF"/>
    <w:rsid w:val="004516AE"/>
    <w:rsid w:val="0045285D"/>
    <w:rsid w:val="004624D8"/>
    <w:rsid w:val="00462B75"/>
    <w:rsid w:val="00462E3D"/>
    <w:rsid w:val="00462EAC"/>
    <w:rsid w:val="00463CD2"/>
    <w:rsid w:val="00463DF8"/>
    <w:rsid w:val="00464BFD"/>
    <w:rsid w:val="00465735"/>
    <w:rsid w:val="00471147"/>
    <w:rsid w:val="0047287C"/>
    <w:rsid w:val="0047321D"/>
    <w:rsid w:val="004750E8"/>
    <w:rsid w:val="00475859"/>
    <w:rsid w:val="00475C6D"/>
    <w:rsid w:val="00477097"/>
    <w:rsid w:val="00481465"/>
    <w:rsid w:val="00482C07"/>
    <w:rsid w:val="00483444"/>
    <w:rsid w:val="00483467"/>
    <w:rsid w:val="0048448F"/>
    <w:rsid w:val="00486868"/>
    <w:rsid w:val="00491D03"/>
    <w:rsid w:val="0049204C"/>
    <w:rsid w:val="004934E4"/>
    <w:rsid w:val="00495AD7"/>
    <w:rsid w:val="00496CA5"/>
    <w:rsid w:val="00497450"/>
    <w:rsid w:val="004A0365"/>
    <w:rsid w:val="004A3E4B"/>
    <w:rsid w:val="004A5496"/>
    <w:rsid w:val="004A73B6"/>
    <w:rsid w:val="004B35A6"/>
    <w:rsid w:val="004B6FAB"/>
    <w:rsid w:val="004C40CD"/>
    <w:rsid w:val="004C5645"/>
    <w:rsid w:val="004C5CE8"/>
    <w:rsid w:val="004C5F9A"/>
    <w:rsid w:val="004D13CD"/>
    <w:rsid w:val="004D2A74"/>
    <w:rsid w:val="004D3787"/>
    <w:rsid w:val="004D5668"/>
    <w:rsid w:val="004D6C0A"/>
    <w:rsid w:val="004D7690"/>
    <w:rsid w:val="004D7A39"/>
    <w:rsid w:val="004E0190"/>
    <w:rsid w:val="004E06C2"/>
    <w:rsid w:val="004E0ACA"/>
    <w:rsid w:val="004E1830"/>
    <w:rsid w:val="004E1FFE"/>
    <w:rsid w:val="004E28FA"/>
    <w:rsid w:val="004E3BD3"/>
    <w:rsid w:val="004E72AE"/>
    <w:rsid w:val="004E7AB6"/>
    <w:rsid w:val="004F0199"/>
    <w:rsid w:val="004F1068"/>
    <w:rsid w:val="004F338E"/>
    <w:rsid w:val="004F5F9D"/>
    <w:rsid w:val="004F6ED2"/>
    <w:rsid w:val="004F7F14"/>
    <w:rsid w:val="004F7FEE"/>
    <w:rsid w:val="00501738"/>
    <w:rsid w:val="00501F78"/>
    <w:rsid w:val="00502D4C"/>
    <w:rsid w:val="0050550A"/>
    <w:rsid w:val="00510E97"/>
    <w:rsid w:val="00514EB7"/>
    <w:rsid w:val="00516734"/>
    <w:rsid w:val="00516F43"/>
    <w:rsid w:val="00517F12"/>
    <w:rsid w:val="0052132F"/>
    <w:rsid w:val="00522971"/>
    <w:rsid w:val="00522984"/>
    <w:rsid w:val="00522A27"/>
    <w:rsid w:val="005239A5"/>
    <w:rsid w:val="00525A60"/>
    <w:rsid w:val="00525D9F"/>
    <w:rsid w:val="005274D5"/>
    <w:rsid w:val="005301D4"/>
    <w:rsid w:val="00533653"/>
    <w:rsid w:val="0053370C"/>
    <w:rsid w:val="005348A3"/>
    <w:rsid w:val="0053575C"/>
    <w:rsid w:val="00535DCC"/>
    <w:rsid w:val="00537D4F"/>
    <w:rsid w:val="00541E69"/>
    <w:rsid w:val="005548EC"/>
    <w:rsid w:val="00557231"/>
    <w:rsid w:val="00557B5F"/>
    <w:rsid w:val="005613D6"/>
    <w:rsid w:val="00561880"/>
    <w:rsid w:val="0056221B"/>
    <w:rsid w:val="00562F21"/>
    <w:rsid w:val="005640B5"/>
    <w:rsid w:val="00566E56"/>
    <w:rsid w:val="00567595"/>
    <w:rsid w:val="005701DA"/>
    <w:rsid w:val="00573536"/>
    <w:rsid w:val="0057389F"/>
    <w:rsid w:val="00574086"/>
    <w:rsid w:val="00576372"/>
    <w:rsid w:val="0057642B"/>
    <w:rsid w:val="00577311"/>
    <w:rsid w:val="0058009F"/>
    <w:rsid w:val="0058135D"/>
    <w:rsid w:val="00582B2C"/>
    <w:rsid w:val="00582B49"/>
    <w:rsid w:val="005839F9"/>
    <w:rsid w:val="00585366"/>
    <w:rsid w:val="005859B0"/>
    <w:rsid w:val="00586CB4"/>
    <w:rsid w:val="00591AE2"/>
    <w:rsid w:val="00591C2C"/>
    <w:rsid w:val="0059307E"/>
    <w:rsid w:val="00593354"/>
    <w:rsid w:val="005956DA"/>
    <w:rsid w:val="005A3063"/>
    <w:rsid w:val="005A33C5"/>
    <w:rsid w:val="005A7563"/>
    <w:rsid w:val="005A78ED"/>
    <w:rsid w:val="005A7BB5"/>
    <w:rsid w:val="005B0783"/>
    <w:rsid w:val="005B0CCD"/>
    <w:rsid w:val="005B2061"/>
    <w:rsid w:val="005B606D"/>
    <w:rsid w:val="005B7A59"/>
    <w:rsid w:val="005C36B7"/>
    <w:rsid w:val="005C3D47"/>
    <w:rsid w:val="005C4667"/>
    <w:rsid w:val="005C4E99"/>
    <w:rsid w:val="005D13DB"/>
    <w:rsid w:val="005D1F5D"/>
    <w:rsid w:val="005D30D1"/>
    <w:rsid w:val="005D43A7"/>
    <w:rsid w:val="005D4F8F"/>
    <w:rsid w:val="005E1824"/>
    <w:rsid w:val="005E222C"/>
    <w:rsid w:val="005E45B2"/>
    <w:rsid w:val="005E66DB"/>
    <w:rsid w:val="005F22D2"/>
    <w:rsid w:val="005F2977"/>
    <w:rsid w:val="005F4907"/>
    <w:rsid w:val="0060186A"/>
    <w:rsid w:val="006021FD"/>
    <w:rsid w:val="00602C1D"/>
    <w:rsid w:val="00603FC7"/>
    <w:rsid w:val="006043E0"/>
    <w:rsid w:val="00606CFF"/>
    <w:rsid w:val="00612ED6"/>
    <w:rsid w:val="00614710"/>
    <w:rsid w:val="006149FF"/>
    <w:rsid w:val="006169C5"/>
    <w:rsid w:val="0062008B"/>
    <w:rsid w:val="00620B7F"/>
    <w:rsid w:val="00623C91"/>
    <w:rsid w:val="00625828"/>
    <w:rsid w:val="00625FDB"/>
    <w:rsid w:val="0062621B"/>
    <w:rsid w:val="0063350D"/>
    <w:rsid w:val="00637265"/>
    <w:rsid w:val="00645783"/>
    <w:rsid w:val="00645953"/>
    <w:rsid w:val="00645EA9"/>
    <w:rsid w:val="00647AB9"/>
    <w:rsid w:val="00650B4A"/>
    <w:rsid w:val="00651067"/>
    <w:rsid w:val="00652C1D"/>
    <w:rsid w:val="00652E89"/>
    <w:rsid w:val="00655103"/>
    <w:rsid w:val="006554A2"/>
    <w:rsid w:val="00656347"/>
    <w:rsid w:val="0065693E"/>
    <w:rsid w:val="00662A13"/>
    <w:rsid w:val="00663F3A"/>
    <w:rsid w:val="00666077"/>
    <w:rsid w:val="00666349"/>
    <w:rsid w:val="0067153C"/>
    <w:rsid w:val="00676925"/>
    <w:rsid w:val="00676971"/>
    <w:rsid w:val="006774AD"/>
    <w:rsid w:val="00681DE7"/>
    <w:rsid w:val="00684510"/>
    <w:rsid w:val="00684D49"/>
    <w:rsid w:val="006874F5"/>
    <w:rsid w:val="00690368"/>
    <w:rsid w:val="00694787"/>
    <w:rsid w:val="00694ED9"/>
    <w:rsid w:val="00695063"/>
    <w:rsid w:val="00697637"/>
    <w:rsid w:val="006A15CF"/>
    <w:rsid w:val="006A53AD"/>
    <w:rsid w:val="006B031E"/>
    <w:rsid w:val="006B4C3E"/>
    <w:rsid w:val="006B4CA4"/>
    <w:rsid w:val="006B6726"/>
    <w:rsid w:val="006C1385"/>
    <w:rsid w:val="006C5142"/>
    <w:rsid w:val="006C6BD3"/>
    <w:rsid w:val="006C7445"/>
    <w:rsid w:val="006D03CE"/>
    <w:rsid w:val="006D3CE9"/>
    <w:rsid w:val="006D66A8"/>
    <w:rsid w:val="006D732D"/>
    <w:rsid w:val="006D782D"/>
    <w:rsid w:val="006D7C04"/>
    <w:rsid w:val="006D7FDE"/>
    <w:rsid w:val="006E284D"/>
    <w:rsid w:val="006E393B"/>
    <w:rsid w:val="006E708E"/>
    <w:rsid w:val="006E7403"/>
    <w:rsid w:val="006E767B"/>
    <w:rsid w:val="00700297"/>
    <w:rsid w:val="00701C13"/>
    <w:rsid w:val="007025D0"/>
    <w:rsid w:val="007027CE"/>
    <w:rsid w:val="00702C87"/>
    <w:rsid w:val="00705711"/>
    <w:rsid w:val="0070685A"/>
    <w:rsid w:val="00706D08"/>
    <w:rsid w:val="00707341"/>
    <w:rsid w:val="00710644"/>
    <w:rsid w:val="00710B24"/>
    <w:rsid w:val="00710EF9"/>
    <w:rsid w:val="00712A7C"/>
    <w:rsid w:val="007154CD"/>
    <w:rsid w:val="007159AF"/>
    <w:rsid w:val="00717487"/>
    <w:rsid w:val="00722897"/>
    <w:rsid w:val="00722AAB"/>
    <w:rsid w:val="00723C84"/>
    <w:rsid w:val="00724B54"/>
    <w:rsid w:val="007271A6"/>
    <w:rsid w:val="00727258"/>
    <w:rsid w:val="00727747"/>
    <w:rsid w:val="00730B13"/>
    <w:rsid w:val="00734734"/>
    <w:rsid w:val="0073622E"/>
    <w:rsid w:val="00736D2F"/>
    <w:rsid w:val="007412D0"/>
    <w:rsid w:val="007419EC"/>
    <w:rsid w:val="007447D1"/>
    <w:rsid w:val="00751409"/>
    <w:rsid w:val="007540B0"/>
    <w:rsid w:val="007549D8"/>
    <w:rsid w:val="00757370"/>
    <w:rsid w:val="00760587"/>
    <w:rsid w:val="0076085E"/>
    <w:rsid w:val="00760A65"/>
    <w:rsid w:val="00766993"/>
    <w:rsid w:val="00767173"/>
    <w:rsid w:val="00770D1A"/>
    <w:rsid w:val="00770D98"/>
    <w:rsid w:val="0077273C"/>
    <w:rsid w:val="00772CD0"/>
    <w:rsid w:val="00773170"/>
    <w:rsid w:val="0077596B"/>
    <w:rsid w:val="00775A1A"/>
    <w:rsid w:val="00776794"/>
    <w:rsid w:val="00777F10"/>
    <w:rsid w:val="007804D6"/>
    <w:rsid w:val="00780D26"/>
    <w:rsid w:val="007845EC"/>
    <w:rsid w:val="0079055A"/>
    <w:rsid w:val="00792054"/>
    <w:rsid w:val="007958F9"/>
    <w:rsid w:val="007A3358"/>
    <w:rsid w:val="007A5788"/>
    <w:rsid w:val="007A5E55"/>
    <w:rsid w:val="007B1CE5"/>
    <w:rsid w:val="007B783C"/>
    <w:rsid w:val="007C00DA"/>
    <w:rsid w:val="007C12C8"/>
    <w:rsid w:val="007C205B"/>
    <w:rsid w:val="007C2198"/>
    <w:rsid w:val="007C26AD"/>
    <w:rsid w:val="007C2D7E"/>
    <w:rsid w:val="007C34B0"/>
    <w:rsid w:val="007C4539"/>
    <w:rsid w:val="007C63C1"/>
    <w:rsid w:val="007C6C11"/>
    <w:rsid w:val="007C6E67"/>
    <w:rsid w:val="007C6F93"/>
    <w:rsid w:val="007C6FDF"/>
    <w:rsid w:val="007D22FB"/>
    <w:rsid w:val="007D2D01"/>
    <w:rsid w:val="007D543A"/>
    <w:rsid w:val="007D62F4"/>
    <w:rsid w:val="007E5C86"/>
    <w:rsid w:val="007E5EA0"/>
    <w:rsid w:val="007F3FFE"/>
    <w:rsid w:val="007F53F5"/>
    <w:rsid w:val="008049C5"/>
    <w:rsid w:val="00804AB8"/>
    <w:rsid w:val="008074AF"/>
    <w:rsid w:val="0081163F"/>
    <w:rsid w:val="00813CBF"/>
    <w:rsid w:val="00816D98"/>
    <w:rsid w:val="00816FAF"/>
    <w:rsid w:val="008200E4"/>
    <w:rsid w:val="00821769"/>
    <w:rsid w:val="00822D74"/>
    <w:rsid w:val="008247EA"/>
    <w:rsid w:val="0082561B"/>
    <w:rsid w:val="00825732"/>
    <w:rsid w:val="00825D91"/>
    <w:rsid w:val="00826A71"/>
    <w:rsid w:val="0082727D"/>
    <w:rsid w:val="008279CE"/>
    <w:rsid w:val="00831917"/>
    <w:rsid w:val="008351D1"/>
    <w:rsid w:val="008441E5"/>
    <w:rsid w:val="00845CD3"/>
    <w:rsid w:val="00846319"/>
    <w:rsid w:val="008472D7"/>
    <w:rsid w:val="0084745F"/>
    <w:rsid w:val="008513CF"/>
    <w:rsid w:val="0085247A"/>
    <w:rsid w:val="0085351C"/>
    <w:rsid w:val="00854FCD"/>
    <w:rsid w:val="0085527C"/>
    <w:rsid w:val="00855649"/>
    <w:rsid w:val="008604C1"/>
    <w:rsid w:val="00861081"/>
    <w:rsid w:val="00864C00"/>
    <w:rsid w:val="0086510A"/>
    <w:rsid w:val="00870749"/>
    <w:rsid w:val="00870EF9"/>
    <w:rsid w:val="008718C2"/>
    <w:rsid w:val="00872D9A"/>
    <w:rsid w:val="00875C5A"/>
    <w:rsid w:val="0088336F"/>
    <w:rsid w:val="00884214"/>
    <w:rsid w:val="00885F22"/>
    <w:rsid w:val="00886916"/>
    <w:rsid w:val="008915C5"/>
    <w:rsid w:val="00893387"/>
    <w:rsid w:val="00893D58"/>
    <w:rsid w:val="00896952"/>
    <w:rsid w:val="0089731B"/>
    <w:rsid w:val="008A611A"/>
    <w:rsid w:val="008A65BD"/>
    <w:rsid w:val="008A78ED"/>
    <w:rsid w:val="008B2E36"/>
    <w:rsid w:val="008B36A1"/>
    <w:rsid w:val="008B574A"/>
    <w:rsid w:val="008B7019"/>
    <w:rsid w:val="008B7305"/>
    <w:rsid w:val="008C0330"/>
    <w:rsid w:val="008C2929"/>
    <w:rsid w:val="008C2C31"/>
    <w:rsid w:val="008C36B9"/>
    <w:rsid w:val="008C55F0"/>
    <w:rsid w:val="008C5F35"/>
    <w:rsid w:val="008D302F"/>
    <w:rsid w:val="008E01FD"/>
    <w:rsid w:val="008E599D"/>
    <w:rsid w:val="008E6B9A"/>
    <w:rsid w:val="008E7814"/>
    <w:rsid w:val="008E7BF6"/>
    <w:rsid w:val="008E7E8A"/>
    <w:rsid w:val="008F6028"/>
    <w:rsid w:val="008F7894"/>
    <w:rsid w:val="008F7B6E"/>
    <w:rsid w:val="0090083A"/>
    <w:rsid w:val="0090169D"/>
    <w:rsid w:val="0090428C"/>
    <w:rsid w:val="00906FD7"/>
    <w:rsid w:val="00907ED5"/>
    <w:rsid w:val="00907F9D"/>
    <w:rsid w:val="00912292"/>
    <w:rsid w:val="00912417"/>
    <w:rsid w:val="00912623"/>
    <w:rsid w:val="00912972"/>
    <w:rsid w:val="009129F5"/>
    <w:rsid w:val="00915ABA"/>
    <w:rsid w:val="009201AF"/>
    <w:rsid w:val="009208C1"/>
    <w:rsid w:val="00921C3F"/>
    <w:rsid w:val="00921CD2"/>
    <w:rsid w:val="009220CE"/>
    <w:rsid w:val="0092247B"/>
    <w:rsid w:val="00922A48"/>
    <w:rsid w:val="00924544"/>
    <w:rsid w:val="009245F5"/>
    <w:rsid w:val="00924CAB"/>
    <w:rsid w:val="00925969"/>
    <w:rsid w:val="00926354"/>
    <w:rsid w:val="009317DD"/>
    <w:rsid w:val="00931F3F"/>
    <w:rsid w:val="00932EFB"/>
    <w:rsid w:val="00933E54"/>
    <w:rsid w:val="00935E02"/>
    <w:rsid w:val="00937035"/>
    <w:rsid w:val="00937567"/>
    <w:rsid w:val="009401AC"/>
    <w:rsid w:val="00941C4A"/>
    <w:rsid w:val="00943AB0"/>
    <w:rsid w:val="00945552"/>
    <w:rsid w:val="00945DC2"/>
    <w:rsid w:val="00947F16"/>
    <w:rsid w:val="00953B75"/>
    <w:rsid w:val="009546A1"/>
    <w:rsid w:val="0095572C"/>
    <w:rsid w:val="00957A63"/>
    <w:rsid w:val="009606AA"/>
    <w:rsid w:val="00961A59"/>
    <w:rsid w:val="00962365"/>
    <w:rsid w:val="00962C2A"/>
    <w:rsid w:val="00971B27"/>
    <w:rsid w:val="009722C0"/>
    <w:rsid w:val="009727A0"/>
    <w:rsid w:val="00982A21"/>
    <w:rsid w:val="00985D5B"/>
    <w:rsid w:val="009910C5"/>
    <w:rsid w:val="0099287F"/>
    <w:rsid w:val="00993856"/>
    <w:rsid w:val="00997296"/>
    <w:rsid w:val="009A1243"/>
    <w:rsid w:val="009A22F2"/>
    <w:rsid w:val="009A51CE"/>
    <w:rsid w:val="009B3BF7"/>
    <w:rsid w:val="009B48FE"/>
    <w:rsid w:val="009B4DD8"/>
    <w:rsid w:val="009B5176"/>
    <w:rsid w:val="009C0F26"/>
    <w:rsid w:val="009C132B"/>
    <w:rsid w:val="009C16F7"/>
    <w:rsid w:val="009C227C"/>
    <w:rsid w:val="009C383C"/>
    <w:rsid w:val="009D546C"/>
    <w:rsid w:val="009D6544"/>
    <w:rsid w:val="009D761D"/>
    <w:rsid w:val="009D7C35"/>
    <w:rsid w:val="009E2842"/>
    <w:rsid w:val="009E2985"/>
    <w:rsid w:val="009E350E"/>
    <w:rsid w:val="009E46B9"/>
    <w:rsid w:val="009E719E"/>
    <w:rsid w:val="009F10D0"/>
    <w:rsid w:val="009F17EB"/>
    <w:rsid w:val="009F3B46"/>
    <w:rsid w:val="009F4A29"/>
    <w:rsid w:val="009F5002"/>
    <w:rsid w:val="009F7EE0"/>
    <w:rsid w:val="00A032E7"/>
    <w:rsid w:val="00A034BA"/>
    <w:rsid w:val="00A05083"/>
    <w:rsid w:val="00A07BD8"/>
    <w:rsid w:val="00A106B7"/>
    <w:rsid w:val="00A11685"/>
    <w:rsid w:val="00A127B1"/>
    <w:rsid w:val="00A163FD"/>
    <w:rsid w:val="00A16D7C"/>
    <w:rsid w:val="00A242CA"/>
    <w:rsid w:val="00A24332"/>
    <w:rsid w:val="00A26C98"/>
    <w:rsid w:val="00A364AC"/>
    <w:rsid w:val="00A3782A"/>
    <w:rsid w:val="00A44639"/>
    <w:rsid w:val="00A44AC2"/>
    <w:rsid w:val="00A55B79"/>
    <w:rsid w:val="00A56027"/>
    <w:rsid w:val="00A56B7D"/>
    <w:rsid w:val="00A57382"/>
    <w:rsid w:val="00A57E09"/>
    <w:rsid w:val="00A64216"/>
    <w:rsid w:val="00A646AC"/>
    <w:rsid w:val="00A65089"/>
    <w:rsid w:val="00A65A6C"/>
    <w:rsid w:val="00A66860"/>
    <w:rsid w:val="00A706F8"/>
    <w:rsid w:val="00A73C41"/>
    <w:rsid w:val="00A75938"/>
    <w:rsid w:val="00A77F67"/>
    <w:rsid w:val="00A8327D"/>
    <w:rsid w:val="00A86738"/>
    <w:rsid w:val="00A92332"/>
    <w:rsid w:val="00A94DFC"/>
    <w:rsid w:val="00A95417"/>
    <w:rsid w:val="00AA29CE"/>
    <w:rsid w:val="00AA3960"/>
    <w:rsid w:val="00AB0897"/>
    <w:rsid w:val="00AB1F5F"/>
    <w:rsid w:val="00AB28FA"/>
    <w:rsid w:val="00AB5071"/>
    <w:rsid w:val="00AB510E"/>
    <w:rsid w:val="00AB5E80"/>
    <w:rsid w:val="00AC1413"/>
    <w:rsid w:val="00AC1FBB"/>
    <w:rsid w:val="00AC47C1"/>
    <w:rsid w:val="00AC76C7"/>
    <w:rsid w:val="00AD34FA"/>
    <w:rsid w:val="00AD58EC"/>
    <w:rsid w:val="00AD58FE"/>
    <w:rsid w:val="00AD692B"/>
    <w:rsid w:val="00AE06F9"/>
    <w:rsid w:val="00AE37B5"/>
    <w:rsid w:val="00AE3A73"/>
    <w:rsid w:val="00AE3F2E"/>
    <w:rsid w:val="00AE624E"/>
    <w:rsid w:val="00AF0B8D"/>
    <w:rsid w:val="00AF3842"/>
    <w:rsid w:val="00AF3A5A"/>
    <w:rsid w:val="00AF49B9"/>
    <w:rsid w:val="00AF5125"/>
    <w:rsid w:val="00AF546B"/>
    <w:rsid w:val="00AF65B6"/>
    <w:rsid w:val="00AF7216"/>
    <w:rsid w:val="00B014B6"/>
    <w:rsid w:val="00B041A2"/>
    <w:rsid w:val="00B06A38"/>
    <w:rsid w:val="00B10533"/>
    <w:rsid w:val="00B124EC"/>
    <w:rsid w:val="00B12987"/>
    <w:rsid w:val="00B16DDC"/>
    <w:rsid w:val="00B219C9"/>
    <w:rsid w:val="00B31098"/>
    <w:rsid w:val="00B35564"/>
    <w:rsid w:val="00B36991"/>
    <w:rsid w:val="00B36E95"/>
    <w:rsid w:val="00B40795"/>
    <w:rsid w:val="00B428E9"/>
    <w:rsid w:val="00B44564"/>
    <w:rsid w:val="00B44C5B"/>
    <w:rsid w:val="00B53C25"/>
    <w:rsid w:val="00B5402B"/>
    <w:rsid w:val="00B54F2C"/>
    <w:rsid w:val="00B61944"/>
    <w:rsid w:val="00B64ED0"/>
    <w:rsid w:val="00B67886"/>
    <w:rsid w:val="00B73061"/>
    <w:rsid w:val="00B73433"/>
    <w:rsid w:val="00B7423A"/>
    <w:rsid w:val="00B769D2"/>
    <w:rsid w:val="00B813E5"/>
    <w:rsid w:val="00B81785"/>
    <w:rsid w:val="00B82D6C"/>
    <w:rsid w:val="00B83580"/>
    <w:rsid w:val="00B84D47"/>
    <w:rsid w:val="00B85154"/>
    <w:rsid w:val="00B860B6"/>
    <w:rsid w:val="00B86558"/>
    <w:rsid w:val="00B90D6C"/>
    <w:rsid w:val="00B9264D"/>
    <w:rsid w:val="00B928BF"/>
    <w:rsid w:val="00B935F2"/>
    <w:rsid w:val="00B9666C"/>
    <w:rsid w:val="00BA13EB"/>
    <w:rsid w:val="00BA1D3A"/>
    <w:rsid w:val="00BA72F4"/>
    <w:rsid w:val="00BB0033"/>
    <w:rsid w:val="00BB094C"/>
    <w:rsid w:val="00BB38CC"/>
    <w:rsid w:val="00BC11E4"/>
    <w:rsid w:val="00BC2E8A"/>
    <w:rsid w:val="00BC56BB"/>
    <w:rsid w:val="00BC587B"/>
    <w:rsid w:val="00BC65CF"/>
    <w:rsid w:val="00BC7A99"/>
    <w:rsid w:val="00BD2290"/>
    <w:rsid w:val="00BD49F4"/>
    <w:rsid w:val="00BD6633"/>
    <w:rsid w:val="00BE0C24"/>
    <w:rsid w:val="00BE604D"/>
    <w:rsid w:val="00BE625E"/>
    <w:rsid w:val="00BE6CCE"/>
    <w:rsid w:val="00BF0713"/>
    <w:rsid w:val="00BF5DCC"/>
    <w:rsid w:val="00BF618E"/>
    <w:rsid w:val="00BF6F01"/>
    <w:rsid w:val="00C000C5"/>
    <w:rsid w:val="00C031F0"/>
    <w:rsid w:val="00C04D5E"/>
    <w:rsid w:val="00C110F6"/>
    <w:rsid w:val="00C16915"/>
    <w:rsid w:val="00C20AC6"/>
    <w:rsid w:val="00C213FC"/>
    <w:rsid w:val="00C21432"/>
    <w:rsid w:val="00C224A9"/>
    <w:rsid w:val="00C22E76"/>
    <w:rsid w:val="00C23520"/>
    <w:rsid w:val="00C271B3"/>
    <w:rsid w:val="00C276BE"/>
    <w:rsid w:val="00C312E7"/>
    <w:rsid w:val="00C31591"/>
    <w:rsid w:val="00C3284C"/>
    <w:rsid w:val="00C344F9"/>
    <w:rsid w:val="00C34605"/>
    <w:rsid w:val="00C3626D"/>
    <w:rsid w:val="00C37000"/>
    <w:rsid w:val="00C3786E"/>
    <w:rsid w:val="00C45866"/>
    <w:rsid w:val="00C516F1"/>
    <w:rsid w:val="00C52038"/>
    <w:rsid w:val="00C52CCA"/>
    <w:rsid w:val="00C531AA"/>
    <w:rsid w:val="00C5388B"/>
    <w:rsid w:val="00C560DA"/>
    <w:rsid w:val="00C5687B"/>
    <w:rsid w:val="00C576CD"/>
    <w:rsid w:val="00C6110C"/>
    <w:rsid w:val="00C611C3"/>
    <w:rsid w:val="00C62B64"/>
    <w:rsid w:val="00C65883"/>
    <w:rsid w:val="00C72150"/>
    <w:rsid w:val="00C72445"/>
    <w:rsid w:val="00C734D2"/>
    <w:rsid w:val="00C741E0"/>
    <w:rsid w:val="00C751BA"/>
    <w:rsid w:val="00C76AD8"/>
    <w:rsid w:val="00C77185"/>
    <w:rsid w:val="00C8137F"/>
    <w:rsid w:val="00C82513"/>
    <w:rsid w:val="00C827CF"/>
    <w:rsid w:val="00C83A12"/>
    <w:rsid w:val="00C83ADF"/>
    <w:rsid w:val="00C8419C"/>
    <w:rsid w:val="00C86198"/>
    <w:rsid w:val="00C87148"/>
    <w:rsid w:val="00C8774D"/>
    <w:rsid w:val="00C97B54"/>
    <w:rsid w:val="00C97C11"/>
    <w:rsid w:val="00C97D20"/>
    <w:rsid w:val="00CA06FE"/>
    <w:rsid w:val="00CA426C"/>
    <w:rsid w:val="00CA45C2"/>
    <w:rsid w:val="00CA567B"/>
    <w:rsid w:val="00CA602E"/>
    <w:rsid w:val="00CA7818"/>
    <w:rsid w:val="00CA7BAA"/>
    <w:rsid w:val="00CB2A12"/>
    <w:rsid w:val="00CB643D"/>
    <w:rsid w:val="00CB6A8A"/>
    <w:rsid w:val="00CC09A3"/>
    <w:rsid w:val="00CC2F65"/>
    <w:rsid w:val="00CC369A"/>
    <w:rsid w:val="00CC3FA2"/>
    <w:rsid w:val="00CC45D3"/>
    <w:rsid w:val="00CD0FEC"/>
    <w:rsid w:val="00CD10E6"/>
    <w:rsid w:val="00CD19F4"/>
    <w:rsid w:val="00CD1BA6"/>
    <w:rsid w:val="00CD1C07"/>
    <w:rsid w:val="00CD3A33"/>
    <w:rsid w:val="00CE0682"/>
    <w:rsid w:val="00CE4992"/>
    <w:rsid w:val="00CF08E4"/>
    <w:rsid w:val="00CF2DD6"/>
    <w:rsid w:val="00CF4E48"/>
    <w:rsid w:val="00CF5BC8"/>
    <w:rsid w:val="00D00868"/>
    <w:rsid w:val="00D020EE"/>
    <w:rsid w:val="00D0213C"/>
    <w:rsid w:val="00D0261F"/>
    <w:rsid w:val="00D0534A"/>
    <w:rsid w:val="00D0569E"/>
    <w:rsid w:val="00D05AF9"/>
    <w:rsid w:val="00D06337"/>
    <w:rsid w:val="00D07A0E"/>
    <w:rsid w:val="00D10914"/>
    <w:rsid w:val="00D12157"/>
    <w:rsid w:val="00D14D39"/>
    <w:rsid w:val="00D15082"/>
    <w:rsid w:val="00D16D0C"/>
    <w:rsid w:val="00D21768"/>
    <w:rsid w:val="00D23356"/>
    <w:rsid w:val="00D26012"/>
    <w:rsid w:val="00D27213"/>
    <w:rsid w:val="00D30A5E"/>
    <w:rsid w:val="00D327DA"/>
    <w:rsid w:val="00D373E9"/>
    <w:rsid w:val="00D4018C"/>
    <w:rsid w:val="00D40A6A"/>
    <w:rsid w:val="00D41AC6"/>
    <w:rsid w:val="00D42377"/>
    <w:rsid w:val="00D42EB8"/>
    <w:rsid w:val="00D44F2A"/>
    <w:rsid w:val="00D45338"/>
    <w:rsid w:val="00D468AB"/>
    <w:rsid w:val="00D46FF1"/>
    <w:rsid w:val="00D47EC7"/>
    <w:rsid w:val="00D52FD3"/>
    <w:rsid w:val="00D57389"/>
    <w:rsid w:val="00D601AC"/>
    <w:rsid w:val="00D61327"/>
    <w:rsid w:val="00D6428B"/>
    <w:rsid w:val="00D714F0"/>
    <w:rsid w:val="00D71C52"/>
    <w:rsid w:val="00D72655"/>
    <w:rsid w:val="00D81174"/>
    <w:rsid w:val="00D81E5C"/>
    <w:rsid w:val="00D836D7"/>
    <w:rsid w:val="00D90D5A"/>
    <w:rsid w:val="00D9225C"/>
    <w:rsid w:val="00D93A61"/>
    <w:rsid w:val="00D94212"/>
    <w:rsid w:val="00D97819"/>
    <w:rsid w:val="00DA2EAC"/>
    <w:rsid w:val="00DB2785"/>
    <w:rsid w:val="00DB5FAC"/>
    <w:rsid w:val="00DC33E9"/>
    <w:rsid w:val="00DD009A"/>
    <w:rsid w:val="00DD27D7"/>
    <w:rsid w:val="00DD3B08"/>
    <w:rsid w:val="00DD3FB4"/>
    <w:rsid w:val="00DD51BA"/>
    <w:rsid w:val="00DD5732"/>
    <w:rsid w:val="00DE1EF2"/>
    <w:rsid w:val="00DE27D5"/>
    <w:rsid w:val="00DE2DFB"/>
    <w:rsid w:val="00DE6EE7"/>
    <w:rsid w:val="00DE77C5"/>
    <w:rsid w:val="00DF059E"/>
    <w:rsid w:val="00DF36E4"/>
    <w:rsid w:val="00DF3AC9"/>
    <w:rsid w:val="00E01641"/>
    <w:rsid w:val="00E027CE"/>
    <w:rsid w:val="00E03123"/>
    <w:rsid w:val="00E05A1A"/>
    <w:rsid w:val="00E05B17"/>
    <w:rsid w:val="00E05E33"/>
    <w:rsid w:val="00E0711D"/>
    <w:rsid w:val="00E07C46"/>
    <w:rsid w:val="00E07F2E"/>
    <w:rsid w:val="00E137A4"/>
    <w:rsid w:val="00E14C7B"/>
    <w:rsid w:val="00E14EF0"/>
    <w:rsid w:val="00E20409"/>
    <w:rsid w:val="00E21D6D"/>
    <w:rsid w:val="00E304E5"/>
    <w:rsid w:val="00E33013"/>
    <w:rsid w:val="00E33873"/>
    <w:rsid w:val="00E41856"/>
    <w:rsid w:val="00E41B54"/>
    <w:rsid w:val="00E42260"/>
    <w:rsid w:val="00E44D2F"/>
    <w:rsid w:val="00E50C8D"/>
    <w:rsid w:val="00E52D02"/>
    <w:rsid w:val="00E553FD"/>
    <w:rsid w:val="00E55F0E"/>
    <w:rsid w:val="00E56593"/>
    <w:rsid w:val="00E654B2"/>
    <w:rsid w:val="00E66FDE"/>
    <w:rsid w:val="00E712D1"/>
    <w:rsid w:val="00E7246E"/>
    <w:rsid w:val="00E73994"/>
    <w:rsid w:val="00E75578"/>
    <w:rsid w:val="00E77020"/>
    <w:rsid w:val="00E836EE"/>
    <w:rsid w:val="00E83E5C"/>
    <w:rsid w:val="00E843CE"/>
    <w:rsid w:val="00E84C36"/>
    <w:rsid w:val="00E8524C"/>
    <w:rsid w:val="00E857F0"/>
    <w:rsid w:val="00E87A07"/>
    <w:rsid w:val="00E905F3"/>
    <w:rsid w:val="00E907AC"/>
    <w:rsid w:val="00E92D08"/>
    <w:rsid w:val="00E93E8E"/>
    <w:rsid w:val="00E95570"/>
    <w:rsid w:val="00E96817"/>
    <w:rsid w:val="00E97F24"/>
    <w:rsid w:val="00EA2515"/>
    <w:rsid w:val="00EB21FE"/>
    <w:rsid w:val="00EB5942"/>
    <w:rsid w:val="00EC2256"/>
    <w:rsid w:val="00EC2EE6"/>
    <w:rsid w:val="00EC3DD7"/>
    <w:rsid w:val="00EC520D"/>
    <w:rsid w:val="00ED0BA1"/>
    <w:rsid w:val="00ED100F"/>
    <w:rsid w:val="00ED3D14"/>
    <w:rsid w:val="00ED64E5"/>
    <w:rsid w:val="00ED7376"/>
    <w:rsid w:val="00ED7905"/>
    <w:rsid w:val="00EE2FAD"/>
    <w:rsid w:val="00EE3F72"/>
    <w:rsid w:val="00EE6510"/>
    <w:rsid w:val="00EE6CBE"/>
    <w:rsid w:val="00EE7110"/>
    <w:rsid w:val="00EF0F0D"/>
    <w:rsid w:val="00EF5138"/>
    <w:rsid w:val="00EF52CF"/>
    <w:rsid w:val="00EF5898"/>
    <w:rsid w:val="00EF6CA0"/>
    <w:rsid w:val="00EF7733"/>
    <w:rsid w:val="00F0061C"/>
    <w:rsid w:val="00F013FF"/>
    <w:rsid w:val="00F01539"/>
    <w:rsid w:val="00F027B2"/>
    <w:rsid w:val="00F02D34"/>
    <w:rsid w:val="00F0464E"/>
    <w:rsid w:val="00F14AF0"/>
    <w:rsid w:val="00F16B2E"/>
    <w:rsid w:val="00F17D8D"/>
    <w:rsid w:val="00F21A87"/>
    <w:rsid w:val="00F22EB6"/>
    <w:rsid w:val="00F304C5"/>
    <w:rsid w:val="00F34335"/>
    <w:rsid w:val="00F34DEC"/>
    <w:rsid w:val="00F36093"/>
    <w:rsid w:val="00F413A7"/>
    <w:rsid w:val="00F42B42"/>
    <w:rsid w:val="00F439C9"/>
    <w:rsid w:val="00F503CB"/>
    <w:rsid w:val="00F51066"/>
    <w:rsid w:val="00F5290C"/>
    <w:rsid w:val="00F52D1A"/>
    <w:rsid w:val="00F54BA7"/>
    <w:rsid w:val="00F56C29"/>
    <w:rsid w:val="00F60E26"/>
    <w:rsid w:val="00F62724"/>
    <w:rsid w:val="00F62DE7"/>
    <w:rsid w:val="00F64DA0"/>
    <w:rsid w:val="00F66183"/>
    <w:rsid w:val="00F71992"/>
    <w:rsid w:val="00F72A83"/>
    <w:rsid w:val="00F7379F"/>
    <w:rsid w:val="00F7660E"/>
    <w:rsid w:val="00F77ED6"/>
    <w:rsid w:val="00F80EF4"/>
    <w:rsid w:val="00F8694B"/>
    <w:rsid w:val="00F8768D"/>
    <w:rsid w:val="00F938D5"/>
    <w:rsid w:val="00F93EC9"/>
    <w:rsid w:val="00FA1AB1"/>
    <w:rsid w:val="00FA576B"/>
    <w:rsid w:val="00FB0823"/>
    <w:rsid w:val="00FB13E4"/>
    <w:rsid w:val="00FB5E0E"/>
    <w:rsid w:val="00FB5FE2"/>
    <w:rsid w:val="00FB759B"/>
    <w:rsid w:val="00FB7864"/>
    <w:rsid w:val="00FC2042"/>
    <w:rsid w:val="00FC2530"/>
    <w:rsid w:val="00FC2989"/>
    <w:rsid w:val="00FC30F9"/>
    <w:rsid w:val="00FC5A6B"/>
    <w:rsid w:val="00FC5E83"/>
    <w:rsid w:val="00FC661C"/>
    <w:rsid w:val="00FC7654"/>
    <w:rsid w:val="00FD0267"/>
    <w:rsid w:val="00FD3DC5"/>
    <w:rsid w:val="00FD5E86"/>
    <w:rsid w:val="00FE4EF2"/>
    <w:rsid w:val="00FE585A"/>
    <w:rsid w:val="00FE7003"/>
    <w:rsid w:val="00FF16DF"/>
    <w:rsid w:val="00FF57D2"/>
    <w:rsid w:val="00FF5D97"/>
    <w:rsid w:val="00FF70B6"/>
    <w:rsid w:val="00FF7C90"/>
    <w:rsid w:val="0F197769"/>
    <w:rsid w:val="33CB0D71"/>
    <w:rsid w:val="3C88701C"/>
    <w:rsid w:val="74335733"/>
    <w:rsid w:val="74D90A3A"/>
    <w:rsid w:val="7FE928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655F8AC"/>
  <w14:defaultImageDpi w14:val="32767"/>
  <w15:docId w15:val="{4AF9C8E1-4F5D-49F7-AF19-73D65637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unhideWhenUsed="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adjustRightInd w:val="0"/>
      <w:spacing w:line="315" w:lineRule="atLeast"/>
      <w:jc w:val="both"/>
      <w:textAlignment w:val="baseline"/>
    </w:pPr>
    <w:rPr>
      <w:sz w:val="21"/>
    </w:rPr>
  </w:style>
  <w:style w:type="paragraph" w:styleId="1">
    <w:name w:val="heading 1"/>
    <w:basedOn w:val="a2"/>
    <w:next w:val="a3"/>
    <w:link w:val="10"/>
    <w:qFormat/>
    <w:pPr>
      <w:numPr>
        <w:numId w:val="1"/>
      </w:numPr>
      <w:tabs>
        <w:tab w:val="left" w:pos="315"/>
      </w:tabs>
      <w:snapToGrid w:val="0"/>
      <w:spacing w:before="240" w:after="240" w:line="240" w:lineRule="auto"/>
      <w:outlineLvl w:val="0"/>
    </w:pPr>
    <w:rPr>
      <w:rFonts w:eastAsia="黑体"/>
      <w:b/>
      <w:kern w:val="44"/>
      <w:sz w:val="24"/>
      <w:szCs w:val="24"/>
    </w:rPr>
  </w:style>
  <w:style w:type="paragraph" w:styleId="2">
    <w:name w:val="heading 2"/>
    <w:basedOn w:val="a2"/>
    <w:next w:val="a3"/>
    <w:link w:val="20"/>
    <w:qFormat/>
    <w:pPr>
      <w:keepNext/>
      <w:keepLines/>
      <w:numPr>
        <w:ilvl w:val="1"/>
        <w:numId w:val="1"/>
      </w:numPr>
      <w:tabs>
        <w:tab w:val="left" w:pos="420"/>
      </w:tabs>
      <w:snapToGrid w:val="0"/>
      <w:spacing w:line="240" w:lineRule="auto"/>
      <w:ind w:left="0"/>
      <w:outlineLvl w:val="1"/>
    </w:pPr>
    <w:rPr>
      <w:rFonts w:eastAsia="黑体"/>
      <w:b/>
      <w:sz w:val="24"/>
    </w:rPr>
  </w:style>
  <w:style w:type="paragraph" w:styleId="3">
    <w:name w:val="heading 3"/>
    <w:basedOn w:val="a2"/>
    <w:next w:val="a3"/>
    <w:qFormat/>
    <w:pPr>
      <w:keepNext/>
      <w:numPr>
        <w:ilvl w:val="2"/>
        <w:numId w:val="1"/>
      </w:numPr>
      <w:tabs>
        <w:tab w:val="left" w:pos="840"/>
      </w:tabs>
      <w:snapToGrid w:val="0"/>
      <w:spacing w:line="276" w:lineRule="auto"/>
      <w:outlineLvl w:val="2"/>
    </w:pPr>
    <w:rPr>
      <w:rFonts w:eastAsia="楷体_GB2312"/>
      <w:sz w:val="18"/>
    </w:rPr>
  </w:style>
  <w:style w:type="paragraph" w:styleId="4">
    <w:name w:val="heading 4"/>
    <w:basedOn w:val="3"/>
    <w:next w:val="a3"/>
    <w:qFormat/>
    <w:pPr>
      <w:numPr>
        <w:ilvl w:val="3"/>
      </w:numPr>
      <w:tabs>
        <w:tab w:val="clear" w:pos="840"/>
      </w:tabs>
      <w:outlineLvl w:val="3"/>
    </w:pPr>
    <w:rPr>
      <w:rFonts w:eastAsia="宋体"/>
    </w:rPr>
  </w:style>
  <w:style w:type="paragraph" w:styleId="5">
    <w:name w:val="heading 5"/>
    <w:basedOn w:val="a2"/>
    <w:next w:val="a2"/>
    <w:qFormat/>
    <w:pPr>
      <w:keepNext/>
      <w:keepLines/>
      <w:numPr>
        <w:ilvl w:val="4"/>
        <w:numId w:val="1"/>
      </w:numPr>
      <w:spacing w:before="280" w:after="290" w:line="376" w:lineRule="atLeast"/>
      <w:outlineLvl w:val="4"/>
    </w:pPr>
    <w:rPr>
      <w:b/>
      <w:sz w:val="28"/>
    </w:rPr>
  </w:style>
  <w:style w:type="paragraph" w:styleId="6">
    <w:name w:val="heading 6"/>
    <w:basedOn w:val="a2"/>
    <w:next w:val="a2"/>
    <w:qFormat/>
    <w:pPr>
      <w:keepNext/>
      <w:keepLines/>
      <w:numPr>
        <w:ilvl w:val="5"/>
        <w:numId w:val="1"/>
      </w:numPr>
      <w:spacing w:before="240" w:after="64" w:line="320" w:lineRule="atLeast"/>
      <w:outlineLvl w:val="5"/>
    </w:pPr>
    <w:rPr>
      <w:rFonts w:ascii="Arial" w:eastAsia="黑体" w:hAnsi="Arial"/>
      <w:b/>
      <w:sz w:val="24"/>
    </w:rPr>
  </w:style>
  <w:style w:type="paragraph" w:styleId="7">
    <w:name w:val="heading 7"/>
    <w:basedOn w:val="a2"/>
    <w:next w:val="a2"/>
    <w:qFormat/>
    <w:pPr>
      <w:keepNext/>
      <w:keepLines/>
      <w:numPr>
        <w:ilvl w:val="6"/>
        <w:numId w:val="1"/>
      </w:numPr>
      <w:spacing w:before="240" w:after="64" w:line="320" w:lineRule="atLeast"/>
      <w:outlineLvl w:val="6"/>
    </w:pPr>
    <w:rPr>
      <w:b/>
      <w:sz w:val="24"/>
    </w:rPr>
  </w:style>
  <w:style w:type="paragraph" w:styleId="8">
    <w:name w:val="heading 8"/>
    <w:basedOn w:val="a2"/>
    <w:next w:val="a2"/>
    <w:qFormat/>
    <w:pPr>
      <w:keepNext/>
      <w:keepLines/>
      <w:numPr>
        <w:ilvl w:val="7"/>
        <w:numId w:val="1"/>
      </w:numPr>
      <w:spacing w:before="240" w:after="64" w:line="320" w:lineRule="atLeast"/>
      <w:outlineLvl w:val="7"/>
    </w:pPr>
    <w:rPr>
      <w:rFonts w:ascii="Arial" w:eastAsia="黑体" w:hAnsi="Arial"/>
      <w:sz w:val="24"/>
    </w:rPr>
  </w:style>
  <w:style w:type="paragraph" w:styleId="9">
    <w:name w:val="heading 9"/>
    <w:basedOn w:val="a2"/>
    <w:next w:val="a2"/>
    <w:qFormat/>
    <w:pPr>
      <w:keepNext/>
      <w:keepLines/>
      <w:numPr>
        <w:ilvl w:val="8"/>
        <w:numId w:val="1"/>
      </w:numPr>
      <w:spacing w:before="240" w:after="64" w:line="320" w:lineRule="atLeast"/>
      <w:outlineLvl w:val="8"/>
    </w:pPr>
    <w:rPr>
      <w:rFonts w:ascii="Arial" w:eastAsia="黑体" w:hAnsi="Arial"/>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qFormat/>
    <w:pPr>
      <w:snapToGrid w:val="0"/>
      <w:spacing w:line="276" w:lineRule="auto"/>
      <w:ind w:firstLineChars="200" w:firstLine="360"/>
    </w:pPr>
    <w:rPr>
      <w:sz w:val="18"/>
      <w:szCs w:val="18"/>
    </w:rPr>
  </w:style>
  <w:style w:type="paragraph" w:styleId="a7">
    <w:name w:val="caption"/>
    <w:basedOn w:val="a2"/>
    <w:next w:val="a2"/>
    <w:link w:val="a8"/>
    <w:qFormat/>
    <w:pPr>
      <w:snapToGrid w:val="0"/>
      <w:spacing w:line="315" w:lineRule="exact"/>
      <w:jc w:val="center"/>
    </w:pPr>
    <w:rPr>
      <w:sz w:val="18"/>
      <w:szCs w:val="15"/>
    </w:rPr>
  </w:style>
  <w:style w:type="paragraph" w:styleId="a9">
    <w:name w:val="Document Map"/>
    <w:basedOn w:val="a2"/>
    <w:semiHidden/>
    <w:qFormat/>
    <w:pPr>
      <w:shd w:val="clear" w:color="auto" w:fill="000080"/>
    </w:pPr>
  </w:style>
  <w:style w:type="paragraph" w:styleId="aa">
    <w:name w:val="annotation text"/>
    <w:basedOn w:val="a2"/>
    <w:link w:val="ab"/>
    <w:semiHidden/>
    <w:qFormat/>
  </w:style>
  <w:style w:type="paragraph" w:styleId="ac">
    <w:name w:val="Plain Text"/>
    <w:basedOn w:val="a2"/>
    <w:qFormat/>
    <w:pPr>
      <w:adjustRightInd/>
      <w:spacing w:line="240" w:lineRule="auto"/>
      <w:textAlignment w:val="auto"/>
    </w:pPr>
    <w:rPr>
      <w:rFonts w:ascii="宋体" w:hAnsi="Courier New" w:cs="Courier New"/>
      <w:kern w:val="2"/>
      <w:szCs w:val="21"/>
    </w:rPr>
  </w:style>
  <w:style w:type="paragraph" w:styleId="ad">
    <w:name w:val="endnote text"/>
    <w:basedOn w:val="a2"/>
    <w:semiHidden/>
    <w:qFormat/>
  </w:style>
  <w:style w:type="paragraph" w:styleId="ae">
    <w:name w:val="Balloon Text"/>
    <w:basedOn w:val="a2"/>
    <w:semiHidden/>
    <w:qFormat/>
    <w:rPr>
      <w:sz w:val="18"/>
      <w:szCs w:val="18"/>
    </w:rPr>
  </w:style>
  <w:style w:type="paragraph" w:styleId="af">
    <w:name w:val="footer"/>
    <w:basedOn w:val="a2"/>
    <w:link w:val="af0"/>
    <w:uiPriority w:val="99"/>
    <w:qFormat/>
    <w:pPr>
      <w:tabs>
        <w:tab w:val="center" w:pos="4153"/>
        <w:tab w:val="right" w:pos="8306"/>
      </w:tabs>
      <w:snapToGrid w:val="0"/>
      <w:jc w:val="left"/>
    </w:pPr>
    <w:rPr>
      <w:sz w:val="18"/>
      <w:szCs w:val="18"/>
    </w:rPr>
  </w:style>
  <w:style w:type="paragraph" w:styleId="af1">
    <w:name w:val="header"/>
    <w:basedOn w:val="a2"/>
    <w:link w:val="af2"/>
    <w:uiPriority w:val="99"/>
    <w:qFormat/>
    <w:pPr>
      <w:pBdr>
        <w:bottom w:val="single" w:sz="6" w:space="1" w:color="auto"/>
      </w:pBdr>
      <w:tabs>
        <w:tab w:val="center" w:pos="5040"/>
        <w:tab w:val="right" w:pos="10080"/>
      </w:tabs>
      <w:snapToGrid w:val="0"/>
      <w:jc w:val="center"/>
    </w:pPr>
    <w:rPr>
      <w:rFonts w:eastAsia="楷体_GB2312"/>
      <w:szCs w:val="21"/>
    </w:rPr>
  </w:style>
  <w:style w:type="paragraph" w:styleId="TOC1">
    <w:name w:val="toc 1"/>
    <w:basedOn w:val="a2"/>
    <w:next w:val="a2"/>
    <w:semiHidden/>
    <w:qFormat/>
  </w:style>
  <w:style w:type="paragraph" w:styleId="af3">
    <w:name w:val="footnote text"/>
    <w:basedOn w:val="a2"/>
    <w:semiHidden/>
    <w:qFormat/>
    <w:rPr>
      <w:sz w:val="18"/>
    </w:rPr>
  </w:style>
  <w:style w:type="paragraph" w:styleId="TOC2">
    <w:name w:val="toc 2"/>
    <w:basedOn w:val="a2"/>
    <w:next w:val="a2"/>
    <w:semiHidden/>
    <w:qFormat/>
    <w:pPr>
      <w:ind w:leftChars="200" w:left="420"/>
    </w:pPr>
  </w:style>
  <w:style w:type="paragraph" w:styleId="af4">
    <w:name w:val="Normal (Web)"/>
    <w:basedOn w:val="a2"/>
    <w:uiPriority w:val="99"/>
    <w:unhideWhenUsed/>
    <w:qFormat/>
    <w:rPr>
      <w:sz w:val="24"/>
      <w:szCs w:val="24"/>
    </w:rPr>
  </w:style>
  <w:style w:type="paragraph" w:styleId="af5">
    <w:name w:val="annotation subject"/>
    <w:basedOn w:val="aa"/>
    <w:next w:val="aa"/>
    <w:link w:val="af6"/>
    <w:uiPriority w:val="99"/>
    <w:unhideWhenUsed/>
    <w:qFormat/>
    <w:pPr>
      <w:jc w:val="left"/>
    </w:pPr>
    <w:rPr>
      <w:b/>
      <w:bCs/>
    </w:rPr>
  </w:style>
  <w:style w:type="table" w:styleId="af7">
    <w:name w:val="Table Grid"/>
    <w:basedOn w:val="a5"/>
    <w:uiPriority w:val="39"/>
    <w:qFormat/>
    <w:pPr>
      <w:widowControl w:val="0"/>
      <w:adjustRightInd w:val="0"/>
      <w:spacing w:line="315"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uiPriority w:val="22"/>
    <w:qFormat/>
    <w:rPr>
      <w:b/>
    </w:rPr>
  </w:style>
  <w:style w:type="character" w:styleId="af9">
    <w:name w:val="endnote reference"/>
    <w:semiHidden/>
    <w:qFormat/>
    <w:rPr>
      <w:vertAlign w:val="superscript"/>
    </w:rPr>
  </w:style>
  <w:style w:type="character" w:styleId="afa">
    <w:name w:val="page number"/>
    <w:qFormat/>
  </w:style>
  <w:style w:type="character" w:styleId="afb">
    <w:name w:val="FollowedHyperlink"/>
    <w:basedOn w:val="a4"/>
    <w:uiPriority w:val="99"/>
    <w:semiHidden/>
    <w:unhideWhenUsed/>
    <w:rPr>
      <w:color w:val="800080"/>
      <w:u w:val="single"/>
    </w:rPr>
  </w:style>
  <w:style w:type="character" w:styleId="afc">
    <w:name w:val="Hyperlink"/>
    <w:qFormat/>
    <w:rPr>
      <w:color w:val="0000FF"/>
      <w:u w:val="single"/>
    </w:rPr>
  </w:style>
  <w:style w:type="character" w:styleId="afd">
    <w:name w:val="annotation reference"/>
    <w:semiHidden/>
    <w:qFormat/>
    <w:rPr>
      <w:sz w:val="21"/>
    </w:rPr>
  </w:style>
  <w:style w:type="character" w:styleId="afe">
    <w:name w:val="footnote reference"/>
    <w:semiHidden/>
    <w:qFormat/>
    <w:rPr>
      <w:position w:val="6"/>
      <w:sz w:val="18"/>
    </w:rPr>
  </w:style>
  <w:style w:type="character" w:customStyle="1" w:styleId="20">
    <w:name w:val="标题 2 字符"/>
    <w:link w:val="2"/>
    <w:qFormat/>
    <w:rPr>
      <w:rFonts w:eastAsia="黑体"/>
      <w:b/>
      <w:sz w:val="24"/>
    </w:rPr>
  </w:style>
  <w:style w:type="character" w:customStyle="1" w:styleId="a8">
    <w:name w:val="题注 字符"/>
    <w:link w:val="a7"/>
    <w:qFormat/>
    <w:rPr>
      <w:sz w:val="18"/>
      <w:szCs w:val="15"/>
    </w:rPr>
  </w:style>
  <w:style w:type="character" w:customStyle="1" w:styleId="ab">
    <w:name w:val="批注文字 字符"/>
    <w:link w:val="aa"/>
    <w:semiHidden/>
    <w:qFormat/>
    <w:rPr>
      <w:sz w:val="21"/>
    </w:rPr>
  </w:style>
  <w:style w:type="character" w:customStyle="1" w:styleId="af0">
    <w:name w:val="页脚 字符"/>
    <w:link w:val="af"/>
    <w:uiPriority w:val="99"/>
    <w:qFormat/>
    <w:rPr>
      <w:sz w:val="18"/>
      <w:szCs w:val="18"/>
    </w:rPr>
  </w:style>
  <w:style w:type="character" w:customStyle="1" w:styleId="af2">
    <w:name w:val="页眉 字符"/>
    <w:link w:val="af1"/>
    <w:uiPriority w:val="99"/>
    <w:qFormat/>
    <w:rPr>
      <w:rFonts w:eastAsia="楷体_GB2312"/>
      <w:sz w:val="21"/>
      <w:szCs w:val="21"/>
    </w:rPr>
  </w:style>
  <w:style w:type="character" w:customStyle="1" w:styleId="af6">
    <w:name w:val="批注主题 字符"/>
    <w:link w:val="af5"/>
    <w:uiPriority w:val="99"/>
    <w:semiHidden/>
    <w:qFormat/>
    <w:rPr>
      <w:b/>
      <w:bCs/>
      <w:sz w:val="21"/>
    </w:rPr>
  </w:style>
  <w:style w:type="paragraph" w:customStyle="1" w:styleId="aff">
    <w:name w:val="表文字"/>
    <w:basedOn w:val="a3"/>
    <w:qFormat/>
    <w:pPr>
      <w:ind w:firstLineChars="0" w:firstLine="0"/>
      <w:jc w:val="center"/>
    </w:pPr>
    <w:rPr>
      <w:sz w:val="15"/>
      <w:szCs w:val="15"/>
    </w:rPr>
  </w:style>
  <w:style w:type="paragraph" w:customStyle="1" w:styleId="aff0">
    <w:name w:val="作者"/>
    <w:basedOn w:val="a2"/>
    <w:next w:val="aff1"/>
    <w:qFormat/>
    <w:pPr>
      <w:widowControl/>
      <w:snapToGrid w:val="0"/>
      <w:spacing w:before="360" w:line="240" w:lineRule="auto"/>
      <w:jc w:val="center"/>
      <w:textAlignment w:val="bottom"/>
    </w:pPr>
    <w:rPr>
      <w:rFonts w:eastAsia="仿宋_GB2312"/>
      <w:kern w:val="2"/>
      <w:sz w:val="24"/>
      <w:szCs w:val="24"/>
    </w:rPr>
  </w:style>
  <w:style w:type="paragraph" w:customStyle="1" w:styleId="aff1">
    <w:name w:val="单位"/>
    <w:basedOn w:val="a2"/>
    <w:next w:val="a1"/>
    <w:link w:val="Char"/>
    <w:qFormat/>
    <w:pPr>
      <w:widowControl/>
      <w:snapToGrid w:val="0"/>
      <w:spacing w:before="60" w:line="240" w:lineRule="auto"/>
      <w:jc w:val="center"/>
      <w:textAlignment w:val="bottom"/>
    </w:pPr>
    <w:rPr>
      <w:kern w:val="2"/>
      <w:sz w:val="15"/>
      <w:szCs w:val="24"/>
    </w:rPr>
  </w:style>
  <w:style w:type="paragraph" w:customStyle="1" w:styleId="a1">
    <w:name w:val="摘要"/>
    <w:basedOn w:val="a2"/>
    <w:next w:val="a0"/>
    <w:qFormat/>
    <w:pPr>
      <w:widowControl/>
      <w:numPr>
        <w:numId w:val="2"/>
      </w:numPr>
      <w:tabs>
        <w:tab w:val="clear" w:pos="1500"/>
      </w:tabs>
      <w:snapToGrid w:val="0"/>
      <w:spacing w:before="340" w:line="288" w:lineRule="auto"/>
      <w:ind w:firstLine="0"/>
      <w:textAlignment w:val="bottom"/>
    </w:pPr>
    <w:rPr>
      <w:rFonts w:eastAsia="仿宋_GB2312"/>
      <w:sz w:val="18"/>
    </w:rPr>
  </w:style>
  <w:style w:type="paragraph" w:customStyle="1" w:styleId="a0">
    <w:name w:val="关键词"/>
    <w:basedOn w:val="a2"/>
    <w:next w:val="aff2"/>
    <w:link w:val="Char0"/>
    <w:qFormat/>
    <w:pPr>
      <w:widowControl/>
      <w:numPr>
        <w:numId w:val="3"/>
      </w:numPr>
      <w:snapToGrid w:val="0"/>
      <w:spacing w:before="200" w:line="240" w:lineRule="auto"/>
      <w:jc w:val="left"/>
      <w:textAlignment w:val="bottom"/>
    </w:pPr>
    <w:rPr>
      <w:rFonts w:eastAsia="仿宋_GB2312"/>
      <w:sz w:val="18"/>
    </w:rPr>
  </w:style>
  <w:style w:type="paragraph" w:customStyle="1" w:styleId="aff2">
    <w:name w:val="英文题目"/>
    <w:basedOn w:val="aff3"/>
    <w:next w:val="aff4"/>
    <w:qFormat/>
    <w:pPr>
      <w:pageBreakBefore w:val="0"/>
    </w:pPr>
    <w:rPr>
      <w:rFonts w:eastAsia="宋体"/>
      <w:bCs/>
      <w:sz w:val="24"/>
    </w:rPr>
  </w:style>
  <w:style w:type="paragraph" w:customStyle="1" w:styleId="aff3">
    <w:name w:val="论文题目"/>
    <w:basedOn w:val="2"/>
    <w:next w:val="aff0"/>
    <w:qFormat/>
    <w:pPr>
      <w:pageBreakBefore/>
      <w:widowControl/>
      <w:numPr>
        <w:ilvl w:val="0"/>
        <w:numId w:val="0"/>
      </w:numPr>
      <w:tabs>
        <w:tab w:val="clear" w:pos="420"/>
        <w:tab w:val="clear" w:pos="5040"/>
      </w:tabs>
      <w:spacing w:before="567"/>
      <w:jc w:val="center"/>
      <w:textAlignment w:val="bottom"/>
      <w:outlineLvl w:val="9"/>
    </w:pPr>
    <w:rPr>
      <w:kern w:val="2"/>
      <w:sz w:val="32"/>
      <w:szCs w:val="24"/>
    </w:rPr>
  </w:style>
  <w:style w:type="paragraph" w:customStyle="1" w:styleId="aff4">
    <w:name w:val="英文作者"/>
    <w:basedOn w:val="aff0"/>
    <w:next w:val="aff5"/>
    <w:qFormat/>
    <w:rPr>
      <w:rFonts w:eastAsia="宋体"/>
      <w:sz w:val="18"/>
    </w:rPr>
  </w:style>
  <w:style w:type="paragraph" w:customStyle="1" w:styleId="aff5">
    <w:name w:val="英文单位"/>
    <w:basedOn w:val="aff1"/>
    <w:next w:val="abstract"/>
    <w:qFormat/>
    <w:rPr>
      <w:i/>
      <w:szCs w:val="15"/>
    </w:rPr>
  </w:style>
  <w:style w:type="paragraph" w:customStyle="1" w:styleId="abstract">
    <w:name w:val="abstract"/>
    <w:basedOn w:val="a2"/>
    <w:next w:val="keywords"/>
    <w:qFormat/>
    <w:pPr>
      <w:numPr>
        <w:numId w:val="4"/>
      </w:numPr>
      <w:snapToGrid w:val="0"/>
      <w:spacing w:before="300" w:line="360" w:lineRule="auto"/>
    </w:pPr>
    <w:rPr>
      <w:sz w:val="15"/>
      <w:szCs w:val="18"/>
    </w:rPr>
  </w:style>
  <w:style w:type="paragraph" w:customStyle="1" w:styleId="keywords">
    <w:name w:val="keywords"/>
    <w:basedOn w:val="a2"/>
    <w:next w:val="1"/>
    <w:qFormat/>
    <w:pPr>
      <w:numPr>
        <w:numId w:val="5"/>
      </w:numPr>
      <w:snapToGrid w:val="0"/>
      <w:spacing w:before="160" w:after="360" w:line="240" w:lineRule="auto"/>
      <w:jc w:val="left"/>
    </w:pPr>
    <w:rPr>
      <w:sz w:val="15"/>
    </w:rPr>
  </w:style>
  <w:style w:type="character" w:customStyle="1" w:styleId="Char">
    <w:name w:val="单位 Char"/>
    <w:link w:val="aff1"/>
    <w:qFormat/>
    <w:rPr>
      <w:rFonts w:eastAsia="宋体"/>
      <w:kern w:val="2"/>
      <w:sz w:val="15"/>
      <w:szCs w:val="24"/>
      <w:lang w:val="en-US" w:eastAsia="zh-CN" w:bidi="ar-SA"/>
    </w:rPr>
  </w:style>
  <w:style w:type="character" w:customStyle="1" w:styleId="Char0">
    <w:name w:val="关键词 Char"/>
    <w:link w:val="a0"/>
    <w:qFormat/>
    <w:rPr>
      <w:rFonts w:eastAsia="仿宋_GB2312"/>
      <w:sz w:val="18"/>
      <w:lang w:val="en-US" w:eastAsia="zh-CN" w:bidi="ar-SA"/>
    </w:rPr>
  </w:style>
  <w:style w:type="paragraph" w:customStyle="1" w:styleId="Title1">
    <w:name w:val="Title 1"/>
    <w:basedOn w:val="1"/>
    <w:qFormat/>
  </w:style>
  <w:style w:type="paragraph" w:customStyle="1" w:styleId="aff6">
    <w:name w:val="收稿日期"/>
    <w:basedOn w:val="a2"/>
    <w:link w:val="Char1"/>
    <w:qFormat/>
    <w:pPr>
      <w:snapToGrid w:val="0"/>
      <w:spacing w:beforeLines="50" w:before="50" w:line="300" w:lineRule="auto"/>
      <w:ind w:firstLineChars="200" w:firstLine="200"/>
    </w:pPr>
    <w:rPr>
      <w:sz w:val="15"/>
      <w:szCs w:val="15"/>
    </w:rPr>
  </w:style>
  <w:style w:type="character" w:customStyle="1" w:styleId="Char1">
    <w:name w:val="收稿日期 Char"/>
    <w:link w:val="aff6"/>
    <w:qFormat/>
    <w:rPr>
      <w:rFonts w:eastAsia="宋体"/>
      <w:sz w:val="15"/>
      <w:szCs w:val="15"/>
      <w:lang w:val="en-US" w:eastAsia="zh-CN" w:bidi="ar-SA"/>
    </w:rPr>
  </w:style>
  <w:style w:type="paragraph" w:customStyle="1" w:styleId="aff7">
    <w:name w:val="参考资料"/>
    <w:basedOn w:val="a2"/>
    <w:next w:val="a"/>
    <w:qFormat/>
    <w:pPr>
      <w:keepNext/>
      <w:widowControl/>
      <w:tabs>
        <w:tab w:val="left" w:pos="1702"/>
      </w:tabs>
      <w:autoSpaceDE w:val="0"/>
      <w:autoSpaceDN w:val="0"/>
      <w:snapToGrid w:val="0"/>
      <w:spacing w:before="240" w:after="240" w:line="240" w:lineRule="auto"/>
      <w:jc w:val="center"/>
      <w:textAlignment w:val="bottom"/>
    </w:pPr>
    <w:rPr>
      <w:rFonts w:ascii="黑体" w:eastAsia="黑体"/>
      <w:b/>
      <w:szCs w:val="21"/>
    </w:rPr>
  </w:style>
  <w:style w:type="paragraph" w:customStyle="1" w:styleId="a">
    <w:name w:val="文献编号"/>
    <w:basedOn w:val="a2"/>
    <w:qFormat/>
    <w:pPr>
      <w:widowControl/>
      <w:numPr>
        <w:numId w:val="6"/>
      </w:numPr>
      <w:autoSpaceDE w:val="0"/>
      <w:autoSpaceDN w:val="0"/>
      <w:snapToGrid w:val="0"/>
      <w:spacing w:line="336" w:lineRule="auto"/>
      <w:textAlignment w:val="bottom"/>
    </w:pPr>
    <w:rPr>
      <w:sz w:val="15"/>
      <w:szCs w:val="15"/>
    </w:rPr>
  </w:style>
  <w:style w:type="paragraph" w:customStyle="1" w:styleId="aff8">
    <w:name w:val="图"/>
    <w:basedOn w:val="a3"/>
    <w:qFormat/>
    <w:pPr>
      <w:keepNext/>
      <w:ind w:firstLineChars="0" w:firstLine="0"/>
      <w:jc w:val="center"/>
    </w:pPr>
    <w:rPr>
      <w:sz w:val="21"/>
      <w:szCs w:val="20"/>
    </w:rPr>
  </w:style>
  <w:style w:type="paragraph" w:customStyle="1" w:styleId="aff9">
    <w:name w:val="表题"/>
    <w:basedOn w:val="a7"/>
    <w:link w:val="Char2"/>
    <w:qFormat/>
    <w:pPr>
      <w:keepNext/>
    </w:pPr>
    <w:rPr>
      <w:rFonts w:eastAsia="黑体"/>
    </w:rPr>
  </w:style>
  <w:style w:type="character" w:customStyle="1" w:styleId="Char2">
    <w:name w:val="表题 Char"/>
    <w:link w:val="aff9"/>
    <w:qFormat/>
    <w:rPr>
      <w:rFonts w:eastAsia="黑体"/>
      <w:sz w:val="15"/>
      <w:szCs w:val="15"/>
      <w:lang w:val="en-US" w:eastAsia="zh-CN" w:bidi="ar-SA"/>
    </w:rPr>
  </w:style>
  <w:style w:type="paragraph" w:customStyle="1" w:styleId="affa">
    <w:name w:val="公式"/>
    <w:basedOn w:val="a3"/>
    <w:qFormat/>
    <w:pPr>
      <w:tabs>
        <w:tab w:val="center" w:pos="2340"/>
        <w:tab w:val="right" w:pos="4860"/>
      </w:tabs>
      <w:ind w:firstLineChars="0" w:firstLine="0"/>
    </w:pPr>
  </w:style>
  <w:style w:type="paragraph" w:styleId="affb">
    <w:name w:val="No Spacing"/>
    <w:uiPriority w:val="1"/>
    <w:qFormat/>
    <w:pPr>
      <w:widowControl w:val="0"/>
      <w:adjustRightInd w:val="0"/>
      <w:jc w:val="both"/>
      <w:textAlignment w:val="baseline"/>
    </w:pPr>
    <w:rPr>
      <w:sz w:val="21"/>
    </w:rPr>
  </w:style>
  <w:style w:type="paragraph" w:customStyle="1" w:styleId="affc">
    <w:name w:val="中图分类号 + 黑体"/>
    <w:basedOn w:val="a2"/>
    <w:next w:val="a2"/>
    <w:link w:val="Char3"/>
    <w:qFormat/>
    <w:rPr>
      <w:rFonts w:ascii="黑体" w:eastAsia="黑体" w:hAnsi="黑体"/>
      <w:sz w:val="18"/>
    </w:rPr>
  </w:style>
  <w:style w:type="character" w:customStyle="1" w:styleId="Char3">
    <w:name w:val="中图分类号 + 黑体 Char"/>
    <w:link w:val="affc"/>
    <w:qFormat/>
    <w:rPr>
      <w:rFonts w:ascii="黑体" w:eastAsia="黑体" w:hAnsi="黑体"/>
      <w:sz w:val="18"/>
      <w:lang w:val="en-US" w:eastAsia="zh-CN" w:bidi="ar-SA"/>
    </w:rPr>
  </w:style>
  <w:style w:type="paragraph" w:customStyle="1" w:styleId="affd">
    <w:name w:val="中图分类号"/>
    <w:basedOn w:val="a0"/>
    <w:qFormat/>
    <w:pPr>
      <w:numPr>
        <w:numId w:val="0"/>
      </w:numPr>
    </w:pPr>
  </w:style>
  <w:style w:type="paragraph" w:styleId="affe">
    <w:name w:val="List Paragraph"/>
    <w:basedOn w:val="a2"/>
    <w:link w:val="afff"/>
    <w:uiPriority w:val="34"/>
    <w:qFormat/>
    <w:pPr>
      <w:adjustRightInd/>
      <w:spacing w:line="240" w:lineRule="auto"/>
      <w:ind w:left="720"/>
      <w:contextualSpacing/>
      <w:textAlignment w:val="auto"/>
    </w:pPr>
    <w:rPr>
      <w:rFonts w:ascii="等线" w:eastAsia="等线" w:hAnsi="等线"/>
      <w:kern w:val="2"/>
      <w:szCs w:val="22"/>
    </w:rPr>
  </w:style>
  <w:style w:type="character" w:customStyle="1" w:styleId="afff">
    <w:name w:val="列表段落 字符"/>
    <w:link w:val="affe"/>
    <w:uiPriority w:val="34"/>
    <w:qFormat/>
    <w:rPr>
      <w:rFonts w:ascii="等线" w:eastAsia="等线" w:hAnsi="等线"/>
      <w:kern w:val="2"/>
      <w:sz w:val="21"/>
      <w:szCs w:val="22"/>
    </w:rPr>
  </w:style>
  <w:style w:type="paragraph" w:customStyle="1" w:styleId="MTDisplayEquation">
    <w:name w:val="MTDisplayEquation"/>
    <w:basedOn w:val="a2"/>
    <w:next w:val="a2"/>
    <w:link w:val="MTDisplayEquation0"/>
    <w:qFormat/>
    <w:pPr>
      <w:tabs>
        <w:tab w:val="center" w:pos="4160"/>
        <w:tab w:val="right" w:pos="8300"/>
      </w:tabs>
      <w:adjustRightInd/>
      <w:spacing w:line="240" w:lineRule="auto"/>
      <w:textAlignment w:val="auto"/>
    </w:pPr>
    <w:rPr>
      <w:rFonts w:ascii="等线" w:eastAsia="等线" w:hAnsi="等线"/>
      <w:kern w:val="2"/>
      <w:szCs w:val="22"/>
    </w:rPr>
  </w:style>
  <w:style w:type="character" w:customStyle="1" w:styleId="MTDisplayEquation0">
    <w:name w:val="MTDisplayEquation 字符"/>
    <w:link w:val="MTDisplayEquation"/>
    <w:qFormat/>
    <w:rPr>
      <w:rFonts w:ascii="等线" w:eastAsia="等线" w:hAnsi="等线"/>
      <w:kern w:val="2"/>
      <w:sz w:val="21"/>
      <w:szCs w:val="22"/>
    </w:rPr>
  </w:style>
  <w:style w:type="paragraph" w:customStyle="1" w:styleId="11">
    <w:name w:val="报刊1"/>
    <w:basedOn w:val="affe"/>
    <w:link w:val="12"/>
    <w:qFormat/>
    <w:pPr>
      <w:adjustRightInd w:val="0"/>
      <w:snapToGrid w:val="0"/>
      <w:spacing w:line="276" w:lineRule="auto"/>
      <w:ind w:left="0" w:firstLineChars="200" w:firstLine="200"/>
    </w:pPr>
    <w:rPr>
      <w:rFonts w:ascii="Times New Roman" w:eastAsia="宋体" w:hAnsi="Times New Roman"/>
    </w:rPr>
  </w:style>
  <w:style w:type="character" w:customStyle="1" w:styleId="12">
    <w:name w:val="报刊1 字符"/>
    <w:link w:val="11"/>
    <w:qFormat/>
  </w:style>
  <w:style w:type="paragraph" w:customStyle="1" w:styleId="afff0">
    <w:name w:val="表格"/>
    <w:basedOn w:val="a2"/>
    <w:link w:val="afff1"/>
    <w:qFormat/>
    <w:pPr>
      <w:snapToGrid w:val="0"/>
      <w:spacing w:line="240" w:lineRule="auto"/>
      <w:jc w:val="center"/>
    </w:pPr>
    <w:rPr>
      <w:sz w:val="18"/>
    </w:rPr>
  </w:style>
  <w:style w:type="character" w:customStyle="1" w:styleId="afff1">
    <w:name w:val="表格 字符"/>
    <w:link w:val="afff0"/>
    <w:qFormat/>
    <w:rPr>
      <w:sz w:val="18"/>
    </w:rPr>
  </w:style>
  <w:style w:type="paragraph" w:customStyle="1" w:styleId="afff2">
    <w:name w:val="表注"/>
    <w:basedOn w:val="a7"/>
    <w:link w:val="afff3"/>
    <w:qFormat/>
    <w:rPr>
      <w:rFonts w:eastAsia="黑体"/>
    </w:rPr>
  </w:style>
  <w:style w:type="character" w:customStyle="1" w:styleId="afff3">
    <w:name w:val="表注 字符"/>
    <w:link w:val="afff2"/>
    <w:qFormat/>
    <w:rPr>
      <w:rFonts w:eastAsia="黑体"/>
      <w:sz w:val="18"/>
      <w:szCs w:val="15"/>
    </w:rPr>
  </w:style>
  <w:style w:type="paragraph" w:customStyle="1" w:styleId="afff4">
    <w:name w:val="论文正文"/>
    <w:link w:val="afff5"/>
    <w:qFormat/>
    <w:pPr>
      <w:tabs>
        <w:tab w:val="left" w:pos="567"/>
      </w:tabs>
      <w:spacing w:line="288" w:lineRule="auto"/>
      <w:ind w:firstLineChars="200" w:firstLine="200"/>
    </w:pPr>
    <w:rPr>
      <w:kern w:val="2"/>
      <w:sz w:val="24"/>
      <w:szCs w:val="36"/>
    </w:rPr>
  </w:style>
  <w:style w:type="character" w:customStyle="1" w:styleId="afff5">
    <w:name w:val="论文正文 字符"/>
    <w:link w:val="afff4"/>
    <w:qFormat/>
    <w:rPr>
      <w:kern w:val="2"/>
      <w:sz w:val="24"/>
      <w:szCs w:val="36"/>
    </w:rPr>
  </w:style>
  <w:style w:type="character" w:customStyle="1" w:styleId="10">
    <w:name w:val="标题 1 字符"/>
    <w:link w:val="1"/>
    <w:qFormat/>
    <w:rPr>
      <w:rFonts w:eastAsia="黑体"/>
      <w:b/>
      <w:kern w:val="44"/>
      <w:sz w:val="24"/>
      <w:szCs w:val="24"/>
    </w:rPr>
  </w:style>
  <w:style w:type="table" w:customStyle="1" w:styleId="afff6">
    <w:name w:val="三线表"/>
    <w:basedOn w:val="a5"/>
    <w:qFormat/>
    <w:tblPr>
      <w:tblBorders>
        <w:top w:val="single" w:sz="12" w:space="0" w:color="auto"/>
        <w:bottom w:val="single" w:sz="12" w:space="0" w:color="auto"/>
      </w:tblBorders>
    </w:tblPr>
  </w:style>
  <w:style w:type="character" w:styleId="afff7">
    <w:name w:val="Placeholder Text"/>
    <w:basedOn w:val="a4"/>
    <w:uiPriority w:val="99"/>
    <w:unhideWhenUsed/>
    <w:qFormat/>
    <w:rPr>
      <w:color w:val="666666"/>
    </w:rPr>
  </w:style>
  <w:style w:type="character" w:customStyle="1" w:styleId="13">
    <w:name w:val="未处理的提及1"/>
    <w:basedOn w:val="a4"/>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3" Type="http://schemas.openxmlformats.org/officeDocument/2006/relationships/hyperlink" Target="https://openreview.net/forum?id=Ozo7qJ5vZi" TargetMode="External"/><Relationship Id="rId2" Type="http://schemas.openxmlformats.org/officeDocument/2006/relationships/hyperlink" Target="https://pubmed.ncbi.nlm.nih.gov/40648212/" TargetMode="External"/><Relationship Id="rId1" Type="http://schemas.openxmlformats.org/officeDocument/2006/relationships/hyperlink" Target="https://www.mdpi.com/2076-3417/14/17/7850" TargetMode="External"/><Relationship Id="rId6" Type="http://schemas.openxmlformats.org/officeDocument/2006/relationships/hyperlink" Target="https://ieeexplore.ieee.org/document/11008950" TargetMode="External"/><Relationship Id="rId5" Type="http://schemas.openxmlformats.org/officeDocument/2006/relationships/hyperlink" Target="https://ieeexplore.ieee.org/document/11313776" TargetMode="External"/><Relationship Id="rId4" Type="http://schemas.openxmlformats.org/officeDocument/2006/relationships/hyperlink" Target="https://www.sciencedirect.com/science/article/abs/pii/S0960077925007337"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emf"/><Relationship Id="rId26" Type="http://schemas.openxmlformats.org/officeDocument/2006/relationships/package" Target="embeddings/Microsoft_Visio_Drawing2.vsdx"/><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oter" Target="foot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package" Target="embeddings/Microsoft_Visio_Drawing1.vsdx"/><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4.emf"/><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package" Target="embeddings/Microsoft_Visio_Drawing.vsdx"/><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6.jpeg"/></Relationships>
</file>

<file path=word/_rels/settings.xml.rels><?xml version="1.0" encoding="UTF-8" standalone="yes"?>
<Relationships xmlns="http://schemas.openxmlformats.org/package/2006/relationships"><Relationship Id="rId1" Type="http://schemas.openxmlformats.org/officeDocument/2006/relationships/attachedTemplate" Target="file:///E:\ZhangBofeng\&#23398;&#38498;\DPCS2005\&#35770;&#25991;&#26684;&#24335;\CAS%20Fotrmat.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8A0110-1B3B-4D67-86DF-EFF23F721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CAS Fotrmat.dot</Template>
  <TotalTime>428</TotalTime>
  <Pages>11</Pages>
  <Words>8613</Words>
  <Characters>13610</Characters>
  <Application>Microsoft Office Word</Application>
  <DocSecurity>0</DocSecurity>
  <Lines>680</Lines>
  <Paragraphs>411</Paragraphs>
  <ScaleCrop>false</ScaleCrop>
  <Company>445</Company>
  <LinksUpToDate>false</LinksUpToDate>
  <CharactersWithSpaces>21812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卫嘉琪</dc:creator>
  <cp:keywords/>
  <dc:description/>
  <cp:lastModifiedBy>好闻 好</cp:lastModifiedBy>
  <cp:revision>13</cp:revision>
  <cp:lastPrinted>2025-12-16T17:09:00Z</cp:lastPrinted>
  <dcterms:created xsi:type="dcterms:W3CDTF">2025-12-16T08:45:00Z</dcterms:created>
  <dcterms:modified xsi:type="dcterms:W3CDTF">2026-02-07T11:18:00Z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549A701A428347AA85F86832718986CB_13</vt:lpwstr>
  </property>
  <property fmtid="{D5CDD505-2E9C-101B-9397-08002B2CF9AE}" pid="4" name="MTWinEqns">
    <vt:bool>true</vt:bool>
  </property>
  <property fmtid="{D5CDD505-2E9C-101B-9397-08002B2CF9AE}" pid="5" name="KSOTemplateDocerSaveRecord">
    <vt:lpwstr>eyJoZGlkIjoiZGFmNjhlNzE5OTdkYmY3ZjM3MTZkMmE5YjQ1OTRlNmQiLCJ1c2VySWQiOiI0NDQzNjE4NDMifQ==</vt:lpwstr>
  </property>
</Properties>
</file>